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D8" w:rsidRDefault="003113D8" w:rsidP="003113D8">
      <w:pPr>
        <w:rPr>
          <w:rFonts w:ascii="黑体" w:eastAsia="黑体" w:hAnsi="黑体"/>
          <w:bCs/>
          <w:sz w:val="32"/>
          <w:szCs w:val="32"/>
        </w:rPr>
      </w:pPr>
      <w:r w:rsidRPr="003113D8">
        <w:rPr>
          <w:rFonts w:ascii="黑体" w:eastAsia="黑体" w:hAnsi="黑体" w:hint="eastAsia"/>
          <w:bCs/>
          <w:sz w:val="32"/>
          <w:szCs w:val="32"/>
        </w:rPr>
        <w:t>附件：</w:t>
      </w:r>
    </w:p>
    <w:p w:rsidR="003113D8" w:rsidRPr="003113D8" w:rsidRDefault="003113D8" w:rsidP="003113D8">
      <w:pPr>
        <w:rPr>
          <w:rFonts w:ascii="黑体" w:eastAsia="黑体" w:hAnsi="黑体"/>
          <w:bCs/>
          <w:sz w:val="32"/>
          <w:szCs w:val="32"/>
        </w:rPr>
      </w:pPr>
    </w:p>
    <w:p w:rsidR="009F1695" w:rsidRPr="003113D8" w:rsidRDefault="009F1695" w:rsidP="009F1695">
      <w:pPr>
        <w:jc w:val="center"/>
        <w:rPr>
          <w:rFonts w:eastAsia="华文中宋"/>
          <w:b/>
          <w:bCs/>
          <w:sz w:val="44"/>
          <w:szCs w:val="44"/>
        </w:rPr>
      </w:pPr>
      <w:r w:rsidRPr="003113D8">
        <w:rPr>
          <w:rFonts w:eastAsia="华文中宋"/>
          <w:b/>
          <w:bCs/>
          <w:sz w:val="44"/>
          <w:szCs w:val="44"/>
        </w:rPr>
        <w:t>中国资产评估协会会员申诉管理办法</w:t>
      </w:r>
    </w:p>
    <w:p w:rsidR="009F1695" w:rsidRPr="00665703" w:rsidRDefault="009F1695" w:rsidP="009F1695">
      <w:pPr>
        <w:jc w:val="center"/>
        <w:rPr>
          <w:rFonts w:eastAsia="华文中宋"/>
          <w:bCs/>
          <w:sz w:val="36"/>
          <w:szCs w:val="36"/>
        </w:rPr>
      </w:pPr>
    </w:p>
    <w:p w:rsidR="009F1695" w:rsidRPr="003113D8" w:rsidRDefault="009F1695" w:rsidP="009F1695">
      <w:pPr>
        <w:jc w:val="center"/>
        <w:rPr>
          <w:rFonts w:ascii="黑体" w:eastAsia="黑体" w:hAnsi="黑体"/>
          <w:bCs/>
          <w:sz w:val="32"/>
          <w:szCs w:val="32"/>
        </w:rPr>
      </w:pPr>
      <w:r w:rsidRPr="003113D8">
        <w:rPr>
          <w:rFonts w:ascii="黑体" w:eastAsia="黑体" w:hAnsi="黑体"/>
          <w:bCs/>
          <w:sz w:val="32"/>
          <w:szCs w:val="32"/>
        </w:rPr>
        <w:t>第一章 总</w:t>
      </w:r>
      <w:r w:rsidR="002269F6" w:rsidRPr="003113D8">
        <w:rPr>
          <w:rFonts w:ascii="黑体" w:eastAsia="黑体" w:hAnsi="黑体" w:hint="eastAsia"/>
          <w:bCs/>
          <w:sz w:val="32"/>
          <w:szCs w:val="32"/>
        </w:rPr>
        <w:t xml:space="preserve">  </w:t>
      </w:r>
      <w:r w:rsidRPr="003113D8">
        <w:rPr>
          <w:rFonts w:ascii="黑体" w:eastAsia="黑体" w:hAnsi="黑体"/>
          <w:bCs/>
          <w:sz w:val="32"/>
          <w:szCs w:val="32"/>
        </w:rPr>
        <w:t>则</w:t>
      </w:r>
    </w:p>
    <w:p w:rsidR="009F1695" w:rsidRPr="00665703" w:rsidRDefault="009F1695" w:rsidP="00665703">
      <w:pPr>
        <w:ind w:firstLineChars="200" w:firstLine="643"/>
        <w:rPr>
          <w:rFonts w:eastAsia="仿宋"/>
          <w:color w:val="000000"/>
          <w:sz w:val="32"/>
          <w:szCs w:val="32"/>
        </w:rPr>
      </w:pPr>
      <w:r w:rsidRPr="00665703">
        <w:rPr>
          <w:rFonts w:eastAsia="仿宋"/>
          <w:b/>
          <w:bCs/>
          <w:color w:val="000000"/>
          <w:sz w:val="32"/>
          <w:szCs w:val="32"/>
        </w:rPr>
        <w:t>第一条</w:t>
      </w:r>
      <w:r w:rsidRPr="00665703">
        <w:rPr>
          <w:rFonts w:eastAsia="仿宋"/>
          <w:color w:val="000000"/>
          <w:sz w:val="32"/>
          <w:szCs w:val="32"/>
        </w:rPr>
        <w:t xml:space="preserve">  </w:t>
      </w:r>
      <w:r w:rsidRPr="00665703">
        <w:rPr>
          <w:rFonts w:eastAsia="仿宋"/>
          <w:color w:val="000000"/>
          <w:sz w:val="32"/>
          <w:szCs w:val="32"/>
        </w:rPr>
        <w:t>为维护会员的合法权益，规范会员申诉管理工作，根据《中华人民共和国资产评估法》和《中国资产评估协会章程》等有关规定，制定本办法。</w:t>
      </w:r>
    </w:p>
    <w:p w:rsidR="009F1695" w:rsidRPr="00665703" w:rsidRDefault="009F1695" w:rsidP="00665703">
      <w:pPr>
        <w:ind w:firstLineChars="200" w:firstLine="643"/>
        <w:rPr>
          <w:rFonts w:eastAsia="仿宋"/>
          <w:sz w:val="32"/>
          <w:szCs w:val="32"/>
        </w:rPr>
      </w:pPr>
      <w:r w:rsidRPr="00665703">
        <w:rPr>
          <w:rFonts w:eastAsia="仿宋"/>
          <w:b/>
          <w:bCs/>
          <w:sz w:val="32"/>
          <w:szCs w:val="32"/>
        </w:rPr>
        <w:t>第二条</w:t>
      </w:r>
      <w:r w:rsidRPr="00665703">
        <w:rPr>
          <w:rFonts w:eastAsia="仿宋"/>
          <w:sz w:val="32"/>
          <w:szCs w:val="32"/>
        </w:rPr>
        <w:t xml:space="preserve">  </w:t>
      </w:r>
      <w:r w:rsidRPr="00665703">
        <w:rPr>
          <w:rFonts w:eastAsia="仿宋"/>
          <w:sz w:val="32"/>
          <w:szCs w:val="32"/>
        </w:rPr>
        <w:t>本办法所称申诉是指会员不服中国资产评估协会（以下简称</w:t>
      </w:r>
      <w:proofErr w:type="gramStart"/>
      <w:r w:rsidRPr="00665703">
        <w:rPr>
          <w:rFonts w:eastAsia="仿宋"/>
          <w:sz w:val="32"/>
          <w:szCs w:val="32"/>
        </w:rPr>
        <w:t>中评协</w:t>
      </w:r>
      <w:proofErr w:type="gramEnd"/>
      <w:r w:rsidRPr="00665703">
        <w:rPr>
          <w:rFonts w:eastAsia="仿宋"/>
          <w:sz w:val="32"/>
          <w:szCs w:val="32"/>
        </w:rPr>
        <w:t>）</w:t>
      </w:r>
      <w:proofErr w:type="gramStart"/>
      <w:r w:rsidRPr="00665703">
        <w:rPr>
          <w:rFonts w:eastAsia="仿宋"/>
          <w:sz w:val="32"/>
          <w:szCs w:val="32"/>
        </w:rPr>
        <w:t>作出</w:t>
      </w:r>
      <w:proofErr w:type="gramEnd"/>
      <w:r w:rsidRPr="00665703">
        <w:rPr>
          <w:rFonts w:eastAsia="仿宋"/>
          <w:sz w:val="32"/>
          <w:szCs w:val="32"/>
        </w:rPr>
        <w:t>的自律惩戒决定，向</w:t>
      </w:r>
      <w:proofErr w:type="gramStart"/>
      <w:r w:rsidRPr="00665703">
        <w:rPr>
          <w:rFonts w:eastAsia="仿宋"/>
          <w:sz w:val="32"/>
          <w:szCs w:val="32"/>
        </w:rPr>
        <w:t>中评协</w:t>
      </w:r>
      <w:proofErr w:type="gramEnd"/>
      <w:r w:rsidRPr="00665703">
        <w:rPr>
          <w:rFonts w:eastAsia="仿宋"/>
          <w:sz w:val="32"/>
          <w:szCs w:val="32"/>
        </w:rPr>
        <w:t>申诉与维权委员会</w:t>
      </w:r>
      <w:r w:rsidR="00B66CA0" w:rsidRPr="00665703">
        <w:rPr>
          <w:rFonts w:eastAsia="仿宋"/>
          <w:sz w:val="32"/>
          <w:szCs w:val="32"/>
        </w:rPr>
        <w:t>（以下简称申诉委员会）</w:t>
      </w:r>
      <w:r w:rsidRPr="00665703">
        <w:rPr>
          <w:rFonts w:eastAsia="仿宋"/>
          <w:sz w:val="32"/>
          <w:szCs w:val="32"/>
        </w:rPr>
        <w:t>申述理由，并请求重新处理的行为。</w:t>
      </w:r>
    </w:p>
    <w:p w:rsidR="009F1695" w:rsidRPr="00665703" w:rsidRDefault="009F1695" w:rsidP="00665703">
      <w:pPr>
        <w:ind w:firstLineChars="200" w:firstLine="640"/>
        <w:rPr>
          <w:rFonts w:eastAsia="仿宋"/>
          <w:color w:val="000000"/>
          <w:kern w:val="0"/>
          <w:sz w:val="32"/>
          <w:szCs w:val="32"/>
        </w:rPr>
      </w:pPr>
      <w:r w:rsidRPr="00665703">
        <w:rPr>
          <w:rFonts w:eastAsia="仿宋"/>
          <w:sz w:val="32"/>
          <w:szCs w:val="32"/>
        </w:rPr>
        <w:t>本办法所称会员，是指</w:t>
      </w:r>
      <w:proofErr w:type="gramStart"/>
      <w:r w:rsidRPr="00665703">
        <w:rPr>
          <w:rFonts w:eastAsia="仿宋"/>
          <w:sz w:val="32"/>
          <w:szCs w:val="32"/>
        </w:rPr>
        <w:t>中评协会</w:t>
      </w:r>
      <w:proofErr w:type="gramEnd"/>
      <w:r w:rsidRPr="00665703">
        <w:rPr>
          <w:rFonts w:eastAsia="仿宋"/>
          <w:sz w:val="32"/>
          <w:szCs w:val="32"/>
        </w:rPr>
        <w:t>员中的执业会员和评估机构会员。</w:t>
      </w:r>
    </w:p>
    <w:p w:rsidR="009F1695" w:rsidRPr="00665703" w:rsidRDefault="009F1695" w:rsidP="00665703">
      <w:pPr>
        <w:ind w:firstLineChars="200" w:firstLine="640"/>
        <w:rPr>
          <w:rFonts w:eastAsia="仿宋"/>
          <w:color w:val="000000"/>
          <w:sz w:val="32"/>
          <w:szCs w:val="32"/>
        </w:rPr>
      </w:pPr>
      <w:proofErr w:type="gramStart"/>
      <w:r w:rsidRPr="00665703">
        <w:rPr>
          <w:rFonts w:eastAsia="仿宋"/>
          <w:color w:val="000000"/>
          <w:kern w:val="0"/>
          <w:sz w:val="32"/>
          <w:szCs w:val="32"/>
        </w:rPr>
        <w:t>中评协会</w:t>
      </w:r>
      <w:proofErr w:type="gramEnd"/>
      <w:r w:rsidRPr="00665703">
        <w:rPr>
          <w:rFonts w:eastAsia="仿宋"/>
          <w:color w:val="000000"/>
          <w:kern w:val="0"/>
          <w:sz w:val="32"/>
          <w:szCs w:val="32"/>
        </w:rPr>
        <w:t>员的申诉申请、受理、处理及决定等申诉管理工作，适用本办法。</w:t>
      </w:r>
    </w:p>
    <w:p w:rsidR="009F1695" w:rsidRPr="00665703" w:rsidRDefault="009F1695" w:rsidP="00665703">
      <w:pPr>
        <w:ind w:firstLineChars="200" w:firstLine="643"/>
        <w:rPr>
          <w:rFonts w:eastAsia="仿宋"/>
          <w:sz w:val="32"/>
          <w:szCs w:val="32"/>
        </w:rPr>
      </w:pPr>
      <w:r w:rsidRPr="00665703">
        <w:rPr>
          <w:rFonts w:eastAsia="仿宋"/>
          <w:b/>
          <w:bCs/>
          <w:sz w:val="32"/>
          <w:szCs w:val="32"/>
        </w:rPr>
        <w:t>第三条</w:t>
      </w:r>
      <w:r w:rsidRPr="00665703">
        <w:rPr>
          <w:rFonts w:eastAsia="仿宋"/>
          <w:sz w:val="32"/>
          <w:szCs w:val="32"/>
        </w:rPr>
        <w:t xml:space="preserve">  </w:t>
      </w:r>
      <w:r w:rsidRPr="00665703">
        <w:rPr>
          <w:rFonts w:eastAsia="仿宋"/>
          <w:sz w:val="32"/>
          <w:szCs w:val="32"/>
        </w:rPr>
        <w:t>申诉管理工作应当以事实为依据，</w:t>
      </w:r>
      <w:r w:rsidR="003C2E68" w:rsidRPr="00665703">
        <w:rPr>
          <w:rFonts w:eastAsia="仿宋"/>
          <w:sz w:val="32"/>
          <w:szCs w:val="32"/>
        </w:rPr>
        <w:t>以国家法律、行政法规、资产评估准则和其他相关规定</w:t>
      </w:r>
      <w:r w:rsidRPr="00665703">
        <w:rPr>
          <w:rFonts w:eastAsia="仿宋"/>
          <w:sz w:val="32"/>
          <w:szCs w:val="32"/>
        </w:rPr>
        <w:t>为标准，坚持独立、客观、公平、公正、合法、合理的原则。</w:t>
      </w:r>
    </w:p>
    <w:p w:rsidR="009F1695" w:rsidRPr="00665703" w:rsidRDefault="009F1695" w:rsidP="009F1695">
      <w:pPr>
        <w:jc w:val="center"/>
        <w:rPr>
          <w:rFonts w:eastAsia="仿宋"/>
          <w:sz w:val="32"/>
          <w:szCs w:val="32"/>
        </w:rPr>
      </w:pPr>
      <w:r w:rsidRPr="003113D8">
        <w:rPr>
          <w:rFonts w:ascii="黑体" w:eastAsia="黑体" w:hAnsi="黑体"/>
          <w:bCs/>
          <w:sz w:val="32"/>
          <w:szCs w:val="32"/>
        </w:rPr>
        <w:t>第二章 申诉申请与受理</w:t>
      </w:r>
    </w:p>
    <w:p w:rsidR="009F1695" w:rsidRPr="00665703" w:rsidRDefault="009F1695" w:rsidP="00665703">
      <w:pPr>
        <w:ind w:firstLineChars="200" w:firstLine="643"/>
        <w:rPr>
          <w:rFonts w:eastAsia="仿宋"/>
          <w:sz w:val="32"/>
          <w:szCs w:val="32"/>
        </w:rPr>
      </w:pPr>
      <w:r w:rsidRPr="00665703">
        <w:rPr>
          <w:rFonts w:eastAsia="仿宋"/>
          <w:b/>
          <w:bCs/>
          <w:sz w:val="32"/>
          <w:szCs w:val="32"/>
        </w:rPr>
        <w:t>第四条</w:t>
      </w:r>
      <w:r w:rsidRPr="00665703">
        <w:rPr>
          <w:rFonts w:eastAsia="仿宋"/>
          <w:b/>
          <w:bCs/>
          <w:sz w:val="32"/>
          <w:szCs w:val="32"/>
        </w:rPr>
        <w:t xml:space="preserve">  </w:t>
      </w:r>
      <w:proofErr w:type="gramStart"/>
      <w:r w:rsidRPr="00665703">
        <w:rPr>
          <w:rFonts w:eastAsia="仿宋"/>
          <w:sz w:val="32"/>
          <w:szCs w:val="32"/>
        </w:rPr>
        <w:t>中评协</w:t>
      </w:r>
      <w:proofErr w:type="gramEnd"/>
      <w:r w:rsidRPr="00665703">
        <w:rPr>
          <w:rFonts w:eastAsia="仿宋"/>
          <w:sz w:val="32"/>
          <w:szCs w:val="32"/>
        </w:rPr>
        <w:t>理事会设立申诉委员会，负责会员的申</w:t>
      </w:r>
      <w:r w:rsidRPr="00665703">
        <w:rPr>
          <w:rFonts w:eastAsia="仿宋"/>
          <w:sz w:val="32"/>
          <w:szCs w:val="32"/>
        </w:rPr>
        <w:lastRenderedPageBreak/>
        <w:t>诉与维权工作。</w:t>
      </w:r>
      <w:r w:rsidR="00F65C03" w:rsidRPr="00665703">
        <w:rPr>
          <w:rFonts w:eastAsia="仿宋"/>
          <w:sz w:val="32"/>
          <w:szCs w:val="32"/>
        </w:rPr>
        <w:t>申诉</w:t>
      </w:r>
      <w:r w:rsidRPr="00665703">
        <w:rPr>
          <w:rFonts w:eastAsia="仿宋"/>
          <w:sz w:val="32"/>
          <w:szCs w:val="32"/>
        </w:rPr>
        <w:t>委员会设办公室</w:t>
      </w:r>
      <w:r w:rsidR="00B42DA2" w:rsidRPr="00665703">
        <w:rPr>
          <w:rFonts w:eastAsia="仿宋"/>
          <w:sz w:val="32"/>
          <w:szCs w:val="32"/>
        </w:rPr>
        <w:t>，</w:t>
      </w:r>
      <w:r w:rsidRPr="00665703">
        <w:rPr>
          <w:rFonts w:eastAsia="仿宋"/>
          <w:sz w:val="32"/>
          <w:szCs w:val="32"/>
        </w:rPr>
        <w:t>办公室设在</w:t>
      </w:r>
      <w:proofErr w:type="gramStart"/>
      <w:r w:rsidRPr="00665703">
        <w:rPr>
          <w:rFonts w:eastAsia="仿宋"/>
          <w:sz w:val="32"/>
          <w:szCs w:val="32"/>
        </w:rPr>
        <w:t>中评协</w:t>
      </w:r>
      <w:proofErr w:type="gramEnd"/>
      <w:r w:rsidRPr="00665703">
        <w:rPr>
          <w:rFonts w:eastAsia="仿宋"/>
          <w:sz w:val="32"/>
          <w:szCs w:val="32"/>
        </w:rPr>
        <w:t>秘书处，承担委员会日常工作。</w:t>
      </w:r>
    </w:p>
    <w:p w:rsidR="009F1695" w:rsidRPr="00665703" w:rsidRDefault="009F1695" w:rsidP="00665703">
      <w:pPr>
        <w:ind w:firstLineChars="200" w:firstLine="643"/>
        <w:rPr>
          <w:rFonts w:eastAsia="仿宋"/>
          <w:sz w:val="32"/>
          <w:szCs w:val="32"/>
        </w:rPr>
      </w:pPr>
      <w:r w:rsidRPr="00665703">
        <w:rPr>
          <w:rFonts w:eastAsia="仿宋"/>
          <w:b/>
          <w:bCs/>
          <w:sz w:val="32"/>
          <w:szCs w:val="32"/>
        </w:rPr>
        <w:t>第五条</w:t>
      </w:r>
      <w:r w:rsidRPr="00665703">
        <w:rPr>
          <w:rFonts w:eastAsia="仿宋"/>
          <w:b/>
          <w:bCs/>
          <w:sz w:val="32"/>
          <w:szCs w:val="32"/>
        </w:rPr>
        <w:t xml:space="preserve">  </w:t>
      </w:r>
      <w:r w:rsidRPr="00665703">
        <w:rPr>
          <w:rFonts w:eastAsia="仿宋"/>
          <w:sz w:val="32"/>
          <w:szCs w:val="32"/>
        </w:rPr>
        <w:t>会员</w:t>
      </w:r>
      <w:proofErr w:type="gramStart"/>
      <w:r w:rsidRPr="00665703">
        <w:rPr>
          <w:rFonts w:eastAsia="仿宋"/>
          <w:sz w:val="32"/>
          <w:szCs w:val="32"/>
        </w:rPr>
        <w:t>对中评协作</w:t>
      </w:r>
      <w:proofErr w:type="gramEnd"/>
      <w:r w:rsidRPr="00665703">
        <w:rPr>
          <w:rFonts w:eastAsia="仿宋"/>
          <w:sz w:val="32"/>
          <w:szCs w:val="32"/>
        </w:rPr>
        <w:t>出的自律惩戒决定不服的，可以自收到自律惩戒决定书之日起</w:t>
      </w:r>
      <w:r w:rsidRPr="00665703">
        <w:rPr>
          <w:rFonts w:eastAsia="仿宋"/>
          <w:sz w:val="32"/>
          <w:szCs w:val="32"/>
        </w:rPr>
        <w:t>15</w:t>
      </w:r>
      <w:r w:rsidRPr="00665703">
        <w:rPr>
          <w:rFonts w:eastAsia="仿宋"/>
          <w:sz w:val="32"/>
          <w:szCs w:val="32"/>
        </w:rPr>
        <w:t>个工作日内向</w:t>
      </w:r>
      <w:proofErr w:type="gramStart"/>
      <w:r w:rsidRPr="00665703">
        <w:rPr>
          <w:rFonts w:eastAsia="仿宋"/>
          <w:sz w:val="32"/>
          <w:szCs w:val="32"/>
        </w:rPr>
        <w:t>中评协</w:t>
      </w:r>
      <w:proofErr w:type="gramEnd"/>
      <w:r w:rsidRPr="00665703">
        <w:rPr>
          <w:rFonts w:eastAsia="仿宋"/>
          <w:sz w:val="32"/>
          <w:szCs w:val="32"/>
        </w:rPr>
        <w:t>秘书处提出书面申诉。因不可抗力或其它正当理由在上述规定时间内无法申诉的，应当自收到自律惩戒决定书之日起</w:t>
      </w:r>
      <w:r w:rsidRPr="00665703">
        <w:rPr>
          <w:rFonts w:eastAsia="仿宋"/>
          <w:sz w:val="32"/>
          <w:szCs w:val="32"/>
        </w:rPr>
        <w:t>15</w:t>
      </w:r>
      <w:r w:rsidRPr="00665703">
        <w:rPr>
          <w:rFonts w:eastAsia="仿宋"/>
          <w:sz w:val="32"/>
          <w:szCs w:val="32"/>
        </w:rPr>
        <w:t>个工作日内告知</w:t>
      </w:r>
      <w:r w:rsidR="00B42DA2" w:rsidRPr="00665703">
        <w:rPr>
          <w:rFonts w:eastAsia="仿宋"/>
          <w:sz w:val="32"/>
          <w:szCs w:val="32"/>
        </w:rPr>
        <w:t>申诉</w:t>
      </w:r>
      <w:r w:rsidRPr="00665703">
        <w:rPr>
          <w:rFonts w:eastAsia="仿宋"/>
          <w:sz w:val="32"/>
          <w:szCs w:val="32"/>
        </w:rPr>
        <w:t>委员会办公室并提供相应证明材料说明受到的不可抗力或其它正当理由，并在前述因素消除之日起</w:t>
      </w:r>
      <w:r w:rsidRPr="00665703">
        <w:rPr>
          <w:rFonts w:eastAsia="仿宋"/>
          <w:sz w:val="32"/>
          <w:szCs w:val="32"/>
        </w:rPr>
        <w:t>15</w:t>
      </w:r>
      <w:r w:rsidRPr="00665703">
        <w:rPr>
          <w:rFonts w:eastAsia="仿宋"/>
          <w:sz w:val="32"/>
          <w:szCs w:val="32"/>
        </w:rPr>
        <w:t>个工作日内提交书面申诉。</w:t>
      </w:r>
    </w:p>
    <w:p w:rsidR="009F1695" w:rsidRPr="00665703" w:rsidRDefault="009F1695" w:rsidP="00665703">
      <w:pPr>
        <w:ind w:firstLineChars="200" w:firstLine="643"/>
        <w:rPr>
          <w:rFonts w:eastAsia="仿宋"/>
          <w:sz w:val="32"/>
          <w:szCs w:val="32"/>
        </w:rPr>
      </w:pPr>
      <w:r w:rsidRPr="00665703">
        <w:rPr>
          <w:rFonts w:eastAsia="仿宋"/>
          <w:b/>
          <w:bCs/>
          <w:sz w:val="32"/>
          <w:szCs w:val="32"/>
        </w:rPr>
        <w:t>第六条</w:t>
      </w:r>
      <w:r w:rsidRPr="00665703">
        <w:rPr>
          <w:rFonts w:eastAsia="仿宋"/>
          <w:b/>
          <w:bCs/>
          <w:sz w:val="32"/>
          <w:szCs w:val="32"/>
        </w:rPr>
        <w:t xml:space="preserve">  </w:t>
      </w:r>
      <w:r w:rsidRPr="00665703">
        <w:rPr>
          <w:rFonts w:eastAsia="仿宋"/>
          <w:sz w:val="32"/>
          <w:szCs w:val="32"/>
        </w:rPr>
        <w:t>申请申诉应当符合下列条件：</w:t>
      </w:r>
    </w:p>
    <w:p w:rsidR="009F1695" w:rsidRPr="00665703" w:rsidRDefault="009F1695" w:rsidP="00665703">
      <w:pPr>
        <w:ind w:firstLineChars="200" w:firstLine="640"/>
        <w:rPr>
          <w:rFonts w:eastAsia="仿宋"/>
          <w:sz w:val="32"/>
          <w:szCs w:val="32"/>
        </w:rPr>
      </w:pPr>
      <w:r w:rsidRPr="00665703">
        <w:rPr>
          <w:rFonts w:eastAsia="仿宋"/>
          <w:sz w:val="32"/>
          <w:szCs w:val="32"/>
        </w:rPr>
        <w:t>（一）申诉人是自律惩戒决定书中载明的当事人；</w:t>
      </w:r>
    </w:p>
    <w:p w:rsidR="009F1695" w:rsidRPr="00665703" w:rsidRDefault="009F1695" w:rsidP="00665703">
      <w:pPr>
        <w:ind w:firstLineChars="200" w:firstLine="640"/>
        <w:rPr>
          <w:rFonts w:eastAsia="仿宋"/>
          <w:sz w:val="32"/>
          <w:szCs w:val="32"/>
        </w:rPr>
      </w:pPr>
      <w:r w:rsidRPr="00665703">
        <w:rPr>
          <w:rFonts w:eastAsia="仿宋"/>
          <w:sz w:val="32"/>
          <w:szCs w:val="32"/>
        </w:rPr>
        <w:t>（二）有明确的被申诉人；</w:t>
      </w:r>
    </w:p>
    <w:p w:rsidR="009F1695" w:rsidRPr="00665703" w:rsidRDefault="009F1695" w:rsidP="00665703">
      <w:pPr>
        <w:ind w:firstLineChars="200" w:firstLine="640"/>
        <w:rPr>
          <w:rFonts w:eastAsia="仿宋"/>
          <w:color w:val="000000"/>
          <w:sz w:val="32"/>
          <w:szCs w:val="32"/>
        </w:rPr>
      </w:pPr>
      <w:r w:rsidRPr="00665703">
        <w:rPr>
          <w:rFonts w:eastAsia="仿宋"/>
          <w:sz w:val="32"/>
          <w:szCs w:val="32"/>
        </w:rPr>
        <w:t>（</w:t>
      </w:r>
      <w:r w:rsidRPr="00665703">
        <w:rPr>
          <w:rFonts w:eastAsia="仿宋"/>
          <w:color w:val="000000"/>
          <w:sz w:val="32"/>
          <w:szCs w:val="32"/>
        </w:rPr>
        <w:t>三）未超过本办法第五条规定的申诉期限；</w:t>
      </w:r>
    </w:p>
    <w:p w:rsidR="009F1695" w:rsidRPr="00665703" w:rsidRDefault="009F1695" w:rsidP="00665703">
      <w:pPr>
        <w:ind w:firstLineChars="200" w:firstLine="640"/>
        <w:rPr>
          <w:rFonts w:eastAsia="仿宋"/>
          <w:sz w:val="32"/>
          <w:szCs w:val="32"/>
        </w:rPr>
      </w:pPr>
      <w:r w:rsidRPr="00665703">
        <w:rPr>
          <w:rFonts w:eastAsia="仿宋"/>
          <w:color w:val="000000"/>
          <w:sz w:val="32"/>
          <w:szCs w:val="32"/>
        </w:rPr>
        <w:t>（四）</w:t>
      </w:r>
      <w:r w:rsidRPr="00665703">
        <w:rPr>
          <w:rFonts w:eastAsia="仿宋"/>
          <w:sz w:val="32"/>
          <w:szCs w:val="32"/>
        </w:rPr>
        <w:t>有具体的申诉请求、申诉理由及证据材料。</w:t>
      </w:r>
    </w:p>
    <w:p w:rsidR="009F1695" w:rsidRPr="00665703" w:rsidRDefault="009F1695" w:rsidP="00665703">
      <w:pPr>
        <w:ind w:firstLineChars="200" w:firstLine="640"/>
        <w:rPr>
          <w:rFonts w:eastAsia="仿宋"/>
          <w:sz w:val="32"/>
          <w:szCs w:val="32"/>
        </w:rPr>
      </w:pPr>
      <w:r w:rsidRPr="00665703">
        <w:rPr>
          <w:rFonts w:eastAsia="仿宋"/>
          <w:sz w:val="32"/>
          <w:szCs w:val="32"/>
        </w:rPr>
        <w:t>证据材料应包括在原自律惩戒程序中未提供过的或虽已在原自律惩戒程序中提供，但</w:t>
      </w:r>
      <w:proofErr w:type="gramStart"/>
      <w:r w:rsidRPr="00665703">
        <w:rPr>
          <w:rFonts w:eastAsia="仿宋"/>
          <w:sz w:val="32"/>
          <w:szCs w:val="32"/>
        </w:rPr>
        <w:t>中评协</w:t>
      </w:r>
      <w:proofErr w:type="gramEnd"/>
      <w:r w:rsidRPr="00665703">
        <w:rPr>
          <w:rFonts w:eastAsia="仿宋"/>
          <w:sz w:val="32"/>
          <w:szCs w:val="32"/>
        </w:rPr>
        <w:t>在原自律惩戒决</w:t>
      </w:r>
      <w:r w:rsidR="006D775A" w:rsidRPr="00665703">
        <w:rPr>
          <w:rFonts w:eastAsia="仿宋"/>
          <w:sz w:val="32"/>
          <w:szCs w:val="32"/>
        </w:rPr>
        <w:t>定形成过程中</w:t>
      </w:r>
      <w:r w:rsidRPr="00665703">
        <w:rPr>
          <w:rFonts w:eastAsia="仿宋"/>
          <w:sz w:val="32"/>
          <w:szCs w:val="32"/>
        </w:rPr>
        <w:t>未</w:t>
      </w:r>
      <w:r w:rsidR="0037371E" w:rsidRPr="00665703">
        <w:rPr>
          <w:rFonts w:eastAsia="仿宋"/>
          <w:sz w:val="32"/>
          <w:szCs w:val="32"/>
        </w:rPr>
        <w:t>充分考虑的、</w:t>
      </w:r>
      <w:r w:rsidRPr="00665703">
        <w:rPr>
          <w:rFonts w:eastAsia="仿宋"/>
          <w:sz w:val="32"/>
          <w:szCs w:val="32"/>
        </w:rPr>
        <w:t>影响自律惩戒结果的证据。</w:t>
      </w:r>
      <w:r w:rsidR="001D6D66" w:rsidRPr="00665703">
        <w:rPr>
          <w:rFonts w:eastAsia="仿宋"/>
          <w:sz w:val="32"/>
          <w:szCs w:val="32"/>
        </w:rPr>
        <w:t>自律检查过程中应提交而未提交的材料不能作为新的证</w:t>
      </w:r>
      <w:r w:rsidR="007961C5" w:rsidRPr="00665703">
        <w:rPr>
          <w:rFonts w:eastAsia="仿宋"/>
          <w:sz w:val="32"/>
          <w:szCs w:val="32"/>
        </w:rPr>
        <w:t>据</w:t>
      </w:r>
      <w:r w:rsidR="001D6D66" w:rsidRPr="00665703">
        <w:rPr>
          <w:rFonts w:eastAsia="仿宋"/>
          <w:sz w:val="32"/>
          <w:szCs w:val="32"/>
        </w:rPr>
        <w:t>材料。</w:t>
      </w:r>
    </w:p>
    <w:p w:rsidR="009F1695" w:rsidRPr="00665703" w:rsidRDefault="009F1695" w:rsidP="00665703">
      <w:pPr>
        <w:ind w:firstLineChars="200" w:firstLine="643"/>
        <w:rPr>
          <w:rFonts w:eastAsia="仿宋"/>
          <w:sz w:val="32"/>
          <w:szCs w:val="32"/>
        </w:rPr>
      </w:pPr>
      <w:r w:rsidRPr="00665703">
        <w:rPr>
          <w:rFonts w:eastAsia="仿宋"/>
          <w:b/>
          <w:bCs/>
          <w:sz w:val="32"/>
          <w:szCs w:val="32"/>
        </w:rPr>
        <w:t>第七条</w:t>
      </w:r>
      <w:r w:rsidRPr="00665703">
        <w:rPr>
          <w:rFonts w:eastAsia="仿宋"/>
          <w:sz w:val="32"/>
          <w:szCs w:val="32"/>
        </w:rPr>
        <w:t xml:space="preserve">  </w:t>
      </w:r>
      <w:proofErr w:type="gramStart"/>
      <w:r w:rsidRPr="00665703">
        <w:rPr>
          <w:rFonts w:eastAsia="仿宋"/>
          <w:sz w:val="32"/>
          <w:szCs w:val="32"/>
        </w:rPr>
        <w:t>中评协</w:t>
      </w:r>
      <w:proofErr w:type="gramEnd"/>
      <w:r w:rsidRPr="00665703">
        <w:rPr>
          <w:rFonts w:eastAsia="仿宋"/>
          <w:sz w:val="32"/>
          <w:szCs w:val="32"/>
        </w:rPr>
        <w:t>对有下列情形之一的申诉案件不予受理：</w:t>
      </w:r>
    </w:p>
    <w:p w:rsidR="009F1695" w:rsidRPr="00665703" w:rsidRDefault="009F1695" w:rsidP="00665703">
      <w:pPr>
        <w:ind w:firstLineChars="200" w:firstLine="640"/>
        <w:rPr>
          <w:rFonts w:eastAsia="仿宋"/>
          <w:sz w:val="32"/>
          <w:szCs w:val="32"/>
        </w:rPr>
      </w:pPr>
      <w:r w:rsidRPr="00665703">
        <w:rPr>
          <w:rFonts w:eastAsia="仿宋"/>
          <w:sz w:val="32"/>
          <w:szCs w:val="32"/>
        </w:rPr>
        <w:t>（一）</w:t>
      </w:r>
      <w:r w:rsidRPr="00665703">
        <w:rPr>
          <w:rFonts w:eastAsia="仿宋"/>
          <w:sz w:val="32"/>
          <w:szCs w:val="32"/>
        </w:rPr>
        <w:t xml:space="preserve"> </w:t>
      </w:r>
      <w:r w:rsidRPr="00665703">
        <w:rPr>
          <w:rFonts w:eastAsia="仿宋"/>
          <w:sz w:val="32"/>
          <w:szCs w:val="32"/>
        </w:rPr>
        <w:t>不符合第六条规定的申诉条件的；</w:t>
      </w:r>
    </w:p>
    <w:p w:rsidR="009F1695" w:rsidRPr="00665703" w:rsidRDefault="009F1695" w:rsidP="00665703">
      <w:pPr>
        <w:ind w:firstLineChars="200" w:firstLine="640"/>
        <w:rPr>
          <w:rFonts w:eastAsia="仿宋"/>
          <w:sz w:val="32"/>
          <w:szCs w:val="32"/>
        </w:rPr>
      </w:pPr>
      <w:r w:rsidRPr="00665703">
        <w:rPr>
          <w:rFonts w:eastAsia="仿宋"/>
          <w:sz w:val="32"/>
          <w:szCs w:val="32"/>
        </w:rPr>
        <w:t>（二）行政机关、监察机关、司法机关、仲裁机构已经</w:t>
      </w:r>
      <w:r w:rsidRPr="00665703">
        <w:rPr>
          <w:rFonts w:eastAsia="仿宋"/>
          <w:sz w:val="32"/>
          <w:szCs w:val="32"/>
        </w:rPr>
        <w:lastRenderedPageBreak/>
        <w:t>受理或者处理的。</w:t>
      </w:r>
    </w:p>
    <w:p w:rsidR="009F1695" w:rsidRPr="00665703" w:rsidRDefault="009F1695" w:rsidP="00665703">
      <w:pPr>
        <w:ind w:firstLineChars="200" w:firstLine="643"/>
        <w:rPr>
          <w:rFonts w:eastAsia="仿宋"/>
          <w:sz w:val="32"/>
          <w:szCs w:val="32"/>
        </w:rPr>
      </w:pPr>
      <w:r w:rsidRPr="00665703">
        <w:rPr>
          <w:rFonts w:eastAsia="仿宋"/>
          <w:b/>
          <w:bCs/>
          <w:sz w:val="32"/>
          <w:szCs w:val="32"/>
        </w:rPr>
        <w:t>第八条</w:t>
      </w:r>
      <w:r w:rsidRPr="00665703">
        <w:rPr>
          <w:rFonts w:eastAsia="仿宋"/>
          <w:b/>
          <w:bCs/>
          <w:sz w:val="32"/>
          <w:szCs w:val="32"/>
        </w:rPr>
        <w:t xml:space="preserve">  </w:t>
      </w:r>
      <w:r w:rsidRPr="00665703">
        <w:rPr>
          <w:rFonts w:eastAsia="仿宋"/>
          <w:sz w:val="32"/>
          <w:szCs w:val="32"/>
        </w:rPr>
        <w:t>会员申请申诉的，应当提交以下申诉材料：</w:t>
      </w:r>
    </w:p>
    <w:p w:rsidR="009F1695" w:rsidRPr="00665703" w:rsidRDefault="009F1695" w:rsidP="00665703">
      <w:pPr>
        <w:ind w:firstLineChars="200" w:firstLine="640"/>
        <w:rPr>
          <w:rFonts w:eastAsia="仿宋"/>
          <w:sz w:val="32"/>
          <w:szCs w:val="32"/>
        </w:rPr>
      </w:pPr>
      <w:r w:rsidRPr="00665703">
        <w:rPr>
          <w:rFonts w:eastAsia="仿宋"/>
          <w:sz w:val="32"/>
          <w:szCs w:val="32"/>
        </w:rPr>
        <w:t>（一）申诉申请书；</w:t>
      </w:r>
    </w:p>
    <w:p w:rsidR="009F1695" w:rsidRPr="00665703" w:rsidRDefault="009F1695" w:rsidP="00665703">
      <w:pPr>
        <w:ind w:firstLineChars="250" w:firstLine="800"/>
        <w:rPr>
          <w:rFonts w:eastAsia="仿宋"/>
          <w:sz w:val="32"/>
          <w:szCs w:val="32"/>
        </w:rPr>
      </w:pPr>
      <w:r w:rsidRPr="00665703">
        <w:rPr>
          <w:rFonts w:eastAsia="仿宋"/>
          <w:sz w:val="32"/>
          <w:szCs w:val="32"/>
        </w:rPr>
        <w:t>申诉申请书应当载明下列事项：</w:t>
      </w:r>
    </w:p>
    <w:p w:rsidR="009F1695" w:rsidRPr="00665703" w:rsidRDefault="009F1695" w:rsidP="00665703">
      <w:pPr>
        <w:ind w:firstLineChars="200" w:firstLine="640"/>
        <w:rPr>
          <w:rFonts w:eastAsia="仿宋"/>
          <w:sz w:val="32"/>
          <w:szCs w:val="32"/>
        </w:rPr>
      </w:pPr>
      <w:r w:rsidRPr="00665703">
        <w:rPr>
          <w:rFonts w:eastAsia="仿宋"/>
          <w:sz w:val="32"/>
          <w:szCs w:val="32"/>
        </w:rPr>
        <w:t>1.</w:t>
      </w:r>
      <w:r w:rsidRPr="00665703">
        <w:rPr>
          <w:rFonts w:eastAsia="仿宋"/>
          <w:sz w:val="32"/>
          <w:szCs w:val="32"/>
        </w:rPr>
        <w:t>申诉人的基本情况，包括：个人执业会员的姓名、年龄、身份证号码、所在机构名称、主要负责人或者法定代表人的姓名、职务、住所、邮政编码、联系方式；评估机构会员的名称、住所、邮政编码、联系方式、法定代表人或者主要负责人的姓名、职务；</w:t>
      </w:r>
    </w:p>
    <w:p w:rsidR="009F1695" w:rsidRPr="00665703" w:rsidRDefault="009F1695" w:rsidP="00665703">
      <w:pPr>
        <w:ind w:firstLineChars="200" w:firstLine="640"/>
        <w:rPr>
          <w:rFonts w:eastAsia="仿宋"/>
          <w:sz w:val="32"/>
          <w:szCs w:val="32"/>
        </w:rPr>
      </w:pPr>
      <w:r w:rsidRPr="00665703">
        <w:rPr>
          <w:rFonts w:eastAsia="仿宋"/>
          <w:sz w:val="32"/>
          <w:szCs w:val="32"/>
        </w:rPr>
        <w:t>2.</w:t>
      </w:r>
      <w:r w:rsidRPr="00665703">
        <w:rPr>
          <w:rFonts w:eastAsia="仿宋"/>
          <w:sz w:val="32"/>
          <w:szCs w:val="32"/>
        </w:rPr>
        <w:t>申诉</w:t>
      </w:r>
      <w:proofErr w:type="gramStart"/>
      <w:r w:rsidRPr="00665703">
        <w:rPr>
          <w:rFonts w:eastAsia="仿宋"/>
          <w:sz w:val="32"/>
          <w:szCs w:val="32"/>
        </w:rPr>
        <w:t>诉</w:t>
      </w:r>
      <w:proofErr w:type="gramEnd"/>
      <w:r w:rsidRPr="00665703">
        <w:rPr>
          <w:rFonts w:eastAsia="仿宋"/>
          <w:sz w:val="32"/>
          <w:szCs w:val="32"/>
        </w:rPr>
        <w:t>求和理由及相关的举证材料；</w:t>
      </w:r>
    </w:p>
    <w:p w:rsidR="009F1695" w:rsidRPr="00665703" w:rsidRDefault="009F1695" w:rsidP="00665703">
      <w:pPr>
        <w:ind w:firstLineChars="200" w:firstLine="640"/>
        <w:rPr>
          <w:rFonts w:eastAsia="仿宋"/>
          <w:sz w:val="32"/>
          <w:szCs w:val="32"/>
        </w:rPr>
      </w:pPr>
      <w:r w:rsidRPr="00665703">
        <w:rPr>
          <w:rFonts w:eastAsia="仿宋"/>
          <w:sz w:val="32"/>
          <w:szCs w:val="32"/>
        </w:rPr>
        <w:t>3.</w:t>
      </w:r>
      <w:r w:rsidRPr="00665703">
        <w:rPr>
          <w:rFonts w:eastAsia="仿宋"/>
          <w:sz w:val="32"/>
          <w:szCs w:val="32"/>
        </w:rPr>
        <w:t>申诉人签名及申诉日期。</w:t>
      </w:r>
    </w:p>
    <w:p w:rsidR="009F1695" w:rsidRPr="00665703" w:rsidRDefault="009F1695" w:rsidP="00665703">
      <w:pPr>
        <w:ind w:firstLineChars="200" w:firstLine="640"/>
        <w:rPr>
          <w:rFonts w:eastAsia="仿宋"/>
          <w:sz w:val="32"/>
          <w:szCs w:val="32"/>
        </w:rPr>
      </w:pPr>
      <w:r w:rsidRPr="00665703">
        <w:rPr>
          <w:rFonts w:eastAsia="仿宋"/>
          <w:sz w:val="32"/>
          <w:szCs w:val="32"/>
        </w:rPr>
        <w:t>（二）自律惩戒决定书（复印件）；</w:t>
      </w:r>
    </w:p>
    <w:p w:rsidR="009F1695" w:rsidRPr="00665703" w:rsidRDefault="009F1695" w:rsidP="00665703">
      <w:pPr>
        <w:ind w:firstLineChars="200" w:firstLine="640"/>
        <w:rPr>
          <w:rFonts w:eastAsia="仿宋"/>
          <w:sz w:val="32"/>
          <w:szCs w:val="32"/>
        </w:rPr>
      </w:pPr>
      <w:r w:rsidRPr="00665703">
        <w:rPr>
          <w:rFonts w:eastAsia="仿宋"/>
          <w:sz w:val="32"/>
          <w:szCs w:val="32"/>
        </w:rPr>
        <w:t>（三）其它需要提交的材料。</w:t>
      </w:r>
    </w:p>
    <w:p w:rsidR="009F1695" w:rsidRPr="00665703" w:rsidRDefault="009F1695" w:rsidP="00665703">
      <w:pPr>
        <w:ind w:firstLineChars="200" w:firstLine="643"/>
        <w:rPr>
          <w:rFonts w:eastAsia="仿宋"/>
          <w:color w:val="333333"/>
          <w:sz w:val="32"/>
          <w:szCs w:val="32"/>
        </w:rPr>
      </w:pPr>
      <w:r w:rsidRPr="00665703">
        <w:rPr>
          <w:rFonts w:eastAsia="仿宋"/>
          <w:b/>
          <w:bCs/>
          <w:sz w:val="32"/>
          <w:szCs w:val="32"/>
        </w:rPr>
        <w:t>第九条</w:t>
      </w:r>
      <w:r w:rsidRPr="00665703">
        <w:rPr>
          <w:rFonts w:eastAsia="仿宋"/>
          <w:b/>
          <w:bCs/>
          <w:sz w:val="32"/>
          <w:szCs w:val="32"/>
        </w:rPr>
        <w:t xml:space="preserve"> </w:t>
      </w:r>
      <w:r w:rsidR="0037371E" w:rsidRPr="00665703">
        <w:rPr>
          <w:rFonts w:eastAsia="仿宋"/>
          <w:bCs/>
          <w:sz w:val="32"/>
          <w:szCs w:val="32"/>
        </w:rPr>
        <w:t>申诉</w:t>
      </w:r>
      <w:r w:rsidRPr="00665703">
        <w:rPr>
          <w:rFonts w:eastAsia="仿宋"/>
          <w:sz w:val="32"/>
          <w:szCs w:val="32"/>
        </w:rPr>
        <w:t>委员会办公室应当自收到申诉材料之日起</w:t>
      </w:r>
      <w:r w:rsidRPr="00665703">
        <w:rPr>
          <w:rFonts w:eastAsia="仿宋"/>
          <w:sz w:val="32"/>
          <w:szCs w:val="32"/>
        </w:rPr>
        <w:t>10</w:t>
      </w:r>
      <w:r w:rsidRPr="00665703">
        <w:rPr>
          <w:rFonts w:eastAsia="仿宋"/>
          <w:sz w:val="32"/>
          <w:szCs w:val="32"/>
        </w:rPr>
        <w:t>个工作日内，</w:t>
      </w:r>
      <w:proofErr w:type="gramStart"/>
      <w:r w:rsidRPr="00665703">
        <w:rPr>
          <w:rFonts w:eastAsia="仿宋"/>
          <w:color w:val="333333"/>
          <w:sz w:val="32"/>
          <w:szCs w:val="32"/>
        </w:rPr>
        <w:t>作出</w:t>
      </w:r>
      <w:proofErr w:type="gramEnd"/>
      <w:r w:rsidRPr="00665703">
        <w:rPr>
          <w:rFonts w:eastAsia="仿宋"/>
          <w:color w:val="333333"/>
          <w:sz w:val="32"/>
          <w:szCs w:val="32"/>
        </w:rPr>
        <w:t>受理或者不予受理的决定，并通知申诉人；对于不予受理的申诉，应当告知不予受理的理由。</w:t>
      </w:r>
    </w:p>
    <w:p w:rsidR="009F1695" w:rsidRPr="003113D8" w:rsidRDefault="009F1695" w:rsidP="003113D8">
      <w:pPr>
        <w:jc w:val="center"/>
        <w:rPr>
          <w:rFonts w:ascii="黑体" w:eastAsia="黑体" w:hAnsi="黑体"/>
          <w:bCs/>
          <w:sz w:val="32"/>
          <w:szCs w:val="32"/>
        </w:rPr>
      </w:pPr>
      <w:r w:rsidRPr="003113D8">
        <w:rPr>
          <w:rFonts w:ascii="黑体" w:eastAsia="黑体" w:hAnsi="黑体"/>
          <w:bCs/>
          <w:sz w:val="32"/>
          <w:szCs w:val="32"/>
        </w:rPr>
        <w:t>第三章 申诉的调查取证</w:t>
      </w:r>
    </w:p>
    <w:p w:rsidR="009F1695" w:rsidRPr="00665703" w:rsidRDefault="009F1695" w:rsidP="00665703">
      <w:pPr>
        <w:ind w:firstLineChars="200" w:firstLine="643"/>
        <w:rPr>
          <w:rFonts w:eastAsia="仿宋"/>
          <w:sz w:val="32"/>
          <w:szCs w:val="32"/>
        </w:rPr>
      </w:pPr>
      <w:r w:rsidRPr="00665703">
        <w:rPr>
          <w:rFonts w:eastAsia="仿宋"/>
          <w:b/>
          <w:bCs/>
          <w:sz w:val="32"/>
          <w:szCs w:val="32"/>
        </w:rPr>
        <w:t>第十条</w:t>
      </w:r>
      <w:r w:rsidRPr="00665703">
        <w:rPr>
          <w:rFonts w:eastAsia="仿宋"/>
          <w:b/>
          <w:bCs/>
          <w:sz w:val="32"/>
          <w:szCs w:val="32"/>
        </w:rPr>
        <w:t xml:space="preserve">  </w:t>
      </w:r>
      <w:r w:rsidRPr="00665703">
        <w:rPr>
          <w:rFonts w:eastAsia="仿宋"/>
          <w:sz w:val="32"/>
          <w:szCs w:val="32"/>
        </w:rPr>
        <w:t>申诉委员会对已经受理的申诉</w:t>
      </w:r>
      <w:r w:rsidR="00B66CA0" w:rsidRPr="00665703">
        <w:rPr>
          <w:rFonts w:eastAsia="仿宋"/>
          <w:sz w:val="32"/>
          <w:szCs w:val="32"/>
        </w:rPr>
        <w:t>案</w:t>
      </w:r>
      <w:r w:rsidRPr="00665703">
        <w:rPr>
          <w:rFonts w:eastAsia="仿宋"/>
          <w:sz w:val="32"/>
          <w:szCs w:val="32"/>
        </w:rPr>
        <w:t>件，成立申诉案件工作组，针对申诉人所提出的申诉理由、证据材料等进行调查、了解、取证。</w:t>
      </w:r>
    </w:p>
    <w:p w:rsidR="009F1695" w:rsidRPr="00665703" w:rsidRDefault="009F1695" w:rsidP="00665703">
      <w:pPr>
        <w:ind w:firstLineChars="200" w:firstLine="640"/>
        <w:rPr>
          <w:rFonts w:eastAsia="仿宋"/>
          <w:sz w:val="32"/>
          <w:szCs w:val="32"/>
        </w:rPr>
      </w:pPr>
      <w:r w:rsidRPr="00665703">
        <w:rPr>
          <w:rFonts w:eastAsia="仿宋"/>
          <w:sz w:val="32"/>
          <w:szCs w:val="32"/>
        </w:rPr>
        <w:t>申诉案件工作组由</w:t>
      </w:r>
      <w:r w:rsidRPr="00665703">
        <w:rPr>
          <w:rFonts w:eastAsia="仿宋"/>
          <w:sz w:val="32"/>
          <w:szCs w:val="32"/>
        </w:rPr>
        <w:t>3</w:t>
      </w:r>
      <w:r w:rsidRPr="00665703">
        <w:rPr>
          <w:rFonts w:eastAsia="仿宋"/>
          <w:sz w:val="32"/>
          <w:szCs w:val="32"/>
        </w:rPr>
        <w:t>至</w:t>
      </w:r>
      <w:r w:rsidRPr="00665703">
        <w:rPr>
          <w:rFonts w:eastAsia="仿宋"/>
          <w:sz w:val="32"/>
          <w:szCs w:val="32"/>
        </w:rPr>
        <w:t xml:space="preserve">5 </w:t>
      </w:r>
      <w:r w:rsidRPr="00665703">
        <w:rPr>
          <w:rFonts w:eastAsia="仿宋"/>
          <w:sz w:val="32"/>
          <w:szCs w:val="32"/>
        </w:rPr>
        <w:t>人组成，成员由申诉委员会主任会议决定。成员应当是申诉委员会委员。</w:t>
      </w:r>
    </w:p>
    <w:p w:rsidR="009F1695" w:rsidRPr="00665703" w:rsidRDefault="009F1695" w:rsidP="00665703">
      <w:pPr>
        <w:ind w:firstLineChars="200" w:firstLine="643"/>
        <w:rPr>
          <w:rFonts w:eastAsia="仿宋"/>
          <w:sz w:val="32"/>
          <w:szCs w:val="32"/>
        </w:rPr>
      </w:pPr>
      <w:r w:rsidRPr="00665703">
        <w:rPr>
          <w:rFonts w:eastAsia="仿宋"/>
          <w:b/>
          <w:sz w:val="32"/>
          <w:szCs w:val="32"/>
        </w:rPr>
        <w:lastRenderedPageBreak/>
        <w:t>第十一条</w:t>
      </w:r>
      <w:r w:rsidRPr="00665703">
        <w:rPr>
          <w:rFonts w:eastAsia="仿宋"/>
          <w:sz w:val="32"/>
          <w:szCs w:val="32"/>
        </w:rPr>
        <w:t xml:space="preserve"> </w:t>
      </w:r>
      <w:r w:rsidRPr="00665703">
        <w:rPr>
          <w:rFonts w:eastAsia="仿宋"/>
          <w:sz w:val="32"/>
          <w:szCs w:val="32"/>
        </w:rPr>
        <w:t>申诉案件工作组可以采用约谈申诉当事人、查阅</w:t>
      </w:r>
      <w:r w:rsidR="0037371E" w:rsidRPr="00665703">
        <w:rPr>
          <w:rFonts w:eastAsia="仿宋"/>
          <w:sz w:val="32"/>
          <w:szCs w:val="32"/>
        </w:rPr>
        <w:t>申诉</w:t>
      </w:r>
      <w:r w:rsidRPr="00665703">
        <w:rPr>
          <w:rFonts w:eastAsia="仿宋"/>
          <w:sz w:val="32"/>
          <w:szCs w:val="32"/>
        </w:rPr>
        <w:t>所涉及的相关资料等方式，对申诉相关事宜进行调查、了解及查验。申诉当事双方应当配合申诉案件工作组的工作。</w:t>
      </w:r>
    </w:p>
    <w:p w:rsidR="009F1695" w:rsidRPr="00665703" w:rsidRDefault="009F1695" w:rsidP="00665703">
      <w:pPr>
        <w:ind w:firstLineChars="200" w:firstLine="643"/>
        <w:rPr>
          <w:rFonts w:eastAsia="仿宋"/>
          <w:sz w:val="32"/>
          <w:szCs w:val="32"/>
        </w:rPr>
      </w:pPr>
      <w:r w:rsidRPr="00665703">
        <w:rPr>
          <w:rFonts w:eastAsia="仿宋"/>
          <w:b/>
          <w:sz w:val="32"/>
          <w:szCs w:val="32"/>
        </w:rPr>
        <w:t>第十二条</w:t>
      </w:r>
      <w:r w:rsidRPr="00665703">
        <w:rPr>
          <w:rFonts w:eastAsia="仿宋"/>
          <w:sz w:val="32"/>
          <w:szCs w:val="32"/>
        </w:rPr>
        <w:t xml:space="preserve"> </w:t>
      </w:r>
      <w:r w:rsidRPr="00665703">
        <w:rPr>
          <w:rFonts w:eastAsia="仿宋"/>
          <w:sz w:val="32"/>
          <w:szCs w:val="32"/>
        </w:rPr>
        <w:t>申诉案件工作组在调查、了解及取证工作结束后，应当形成书面调查取证报告，并提交申诉委员会。</w:t>
      </w:r>
    </w:p>
    <w:p w:rsidR="009F1695" w:rsidRPr="00665703" w:rsidRDefault="009F1695" w:rsidP="00665703">
      <w:pPr>
        <w:ind w:firstLineChars="200" w:firstLine="643"/>
        <w:rPr>
          <w:rFonts w:eastAsia="仿宋"/>
          <w:sz w:val="32"/>
          <w:szCs w:val="32"/>
        </w:rPr>
      </w:pPr>
      <w:r w:rsidRPr="00665703">
        <w:rPr>
          <w:rFonts w:eastAsia="仿宋"/>
          <w:b/>
          <w:sz w:val="32"/>
          <w:szCs w:val="32"/>
        </w:rPr>
        <w:t>第十三条</w:t>
      </w:r>
      <w:r w:rsidRPr="00665703">
        <w:rPr>
          <w:rFonts w:eastAsia="仿宋"/>
          <w:sz w:val="32"/>
          <w:szCs w:val="32"/>
        </w:rPr>
        <w:t xml:space="preserve"> </w:t>
      </w:r>
      <w:r w:rsidRPr="00665703">
        <w:rPr>
          <w:rFonts w:eastAsia="仿宋"/>
          <w:sz w:val="32"/>
          <w:szCs w:val="32"/>
        </w:rPr>
        <w:t>申诉案件工作组的调查、了解和取证工作应当在申诉受理日后</w:t>
      </w:r>
      <w:r w:rsidRPr="00665703">
        <w:rPr>
          <w:rFonts w:eastAsia="仿宋"/>
          <w:sz w:val="32"/>
          <w:szCs w:val="32"/>
        </w:rPr>
        <w:t>30</w:t>
      </w:r>
      <w:r w:rsidRPr="00665703">
        <w:rPr>
          <w:rFonts w:eastAsia="仿宋"/>
          <w:sz w:val="32"/>
          <w:szCs w:val="32"/>
        </w:rPr>
        <w:t>个工作日内完成，因特殊情况需要延期的，应当经申诉委员会主任会议批准。</w:t>
      </w:r>
    </w:p>
    <w:p w:rsidR="009F1695" w:rsidRPr="00665703" w:rsidRDefault="009F1695" w:rsidP="00665703">
      <w:pPr>
        <w:ind w:firstLineChars="200" w:firstLine="643"/>
        <w:rPr>
          <w:rFonts w:eastAsia="仿宋"/>
          <w:sz w:val="32"/>
          <w:szCs w:val="32"/>
        </w:rPr>
      </w:pPr>
      <w:r w:rsidRPr="00665703">
        <w:rPr>
          <w:rFonts w:eastAsia="仿宋"/>
          <w:b/>
          <w:sz w:val="32"/>
          <w:szCs w:val="32"/>
        </w:rPr>
        <w:t>第十四条</w:t>
      </w:r>
      <w:r w:rsidRPr="00665703">
        <w:rPr>
          <w:rFonts w:eastAsia="仿宋"/>
          <w:sz w:val="32"/>
          <w:szCs w:val="32"/>
        </w:rPr>
        <w:t xml:space="preserve"> </w:t>
      </w:r>
      <w:r w:rsidRPr="00665703">
        <w:rPr>
          <w:rFonts w:eastAsia="仿宋"/>
          <w:sz w:val="32"/>
          <w:szCs w:val="32"/>
        </w:rPr>
        <w:t>申诉委员会可以根据申诉处理需要，采取听证的方式，听取申诉人举证和陈述申诉理由</w:t>
      </w:r>
      <w:r w:rsidR="00596F90">
        <w:rPr>
          <w:rFonts w:eastAsia="仿宋" w:hint="eastAsia"/>
          <w:sz w:val="32"/>
          <w:szCs w:val="32"/>
        </w:rPr>
        <w:t>，</w:t>
      </w:r>
      <w:r w:rsidR="000026E9">
        <w:rPr>
          <w:rFonts w:eastAsia="仿宋" w:hint="eastAsia"/>
          <w:sz w:val="32"/>
          <w:szCs w:val="32"/>
        </w:rPr>
        <w:t>听取</w:t>
      </w:r>
      <w:r w:rsidRPr="00665703">
        <w:rPr>
          <w:rFonts w:eastAsia="仿宋"/>
          <w:sz w:val="32"/>
          <w:szCs w:val="32"/>
        </w:rPr>
        <w:t>被申诉人</w:t>
      </w:r>
      <w:r w:rsidR="00596F90" w:rsidRPr="00665703">
        <w:rPr>
          <w:rFonts w:eastAsia="仿宋"/>
          <w:sz w:val="32"/>
          <w:szCs w:val="32"/>
        </w:rPr>
        <w:t>陈述</w:t>
      </w:r>
      <w:r w:rsidR="000026E9">
        <w:rPr>
          <w:rFonts w:eastAsia="仿宋" w:hint="eastAsia"/>
          <w:sz w:val="32"/>
          <w:szCs w:val="32"/>
        </w:rPr>
        <w:t>惩戒</w:t>
      </w:r>
      <w:r w:rsidRPr="00665703">
        <w:rPr>
          <w:rFonts w:eastAsia="仿宋"/>
          <w:sz w:val="32"/>
          <w:szCs w:val="32"/>
        </w:rPr>
        <w:t>理由。</w:t>
      </w:r>
      <w:r w:rsidRPr="00665703">
        <w:rPr>
          <w:rFonts w:eastAsia="仿宋"/>
          <w:sz w:val="32"/>
          <w:szCs w:val="32"/>
        </w:rPr>
        <w:t xml:space="preserve"> </w:t>
      </w:r>
      <w:r w:rsidR="00B21C4B">
        <w:rPr>
          <w:rFonts w:eastAsia="仿宋" w:hint="eastAsia"/>
          <w:sz w:val="32"/>
          <w:szCs w:val="32"/>
        </w:rPr>
        <w:t xml:space="preserve"> </w:t>
      </w:r>
    </w:p>
    <w:p w:rsidR="009F1695" w:rsidRPr="00665703" w:rsidRDefault="009F1695" w:rsidP="00665703">
      <w:pPr>
        <w:ind w:firstLineChars="200" w:firstLine="643"/>
        <w:rPr>
          <w:rFonts w:eastAsia="仿宋"/>
          <w:sz w:val="32"/>
          <w:szCs w:val="32"/>
        </w:rPr>
      </w:pPr>
      <w:r w:rsidRPr="00665703">
        <w:rPr>
          <w:rFonts w:eastAsia="仿宋"/>
          <w:b/>
          <w:bCs/>
          <w:sz w:val="32"/>
          <w:szCs w:val="32"/>
        </w:rPr>
        <w:t>第十五条</w:t>
      </w:r>
      <w:r w:rsidRPr="00665703">
        <w:rPr>
          <w:rFonts w:eastAsia="仿宋"/>
          <w:b/>
          <w:bCs/>
          <w:sz w:val="32"/>
          <w:szCs w:val="32"/>
        </w:rPr>
        <w:t xml:space="preserve">  </w:t>
      </w:r>
      <w:r w:rsidRPr="00665703">
        <w:rPr>
          <w:rFonts w:eastAsia="仿宋"/>
          <w:sz w:val="32"/>
          <w:szCs w:val="32"/>
        </w:rPr>
        <w:t>听证</w:t>
      </w:r>
      <w:r w:rsidR="00097CD8" w:rsidRPr="00665703">
        <w:rPr>
          <w:rFonts w:eastAsia="仿宋"/>
          <w:sz w:val="32"/>
          <w:szCs w:val="32"/>
        </w:rPr>
        <w:t>可采取书面听证或</w:t>
      </w:r>
      <w:r w:rsidR="00D20641" w:rsidRPr="00665703">
        <w:rPr>
          <w:rFonts w:eastAsia="仿宋"/>
          <w:sz w:val="32"/>
          <w:szCs w:val="32"/>
        </w:rPr>
        <w:t>现场</w:t>
      </w:r>
      <w:r w:rsidR="00097CD8" w:rsidRPr="00665703">
        <w:rPr>
          <w:rFonts w:eastAsia="仿宋"/>
          <w:sz w:val="32"/>
          <w:szCs w:val="32"/>
        </w:rPr>
        <w:t>听证的方式</w:t>
      </w:r>
      <w:r w:rsidR="00D20641" w:rsidRPr="00665703">
        <w:rPr>
          <w:rFonts w:eastAsia="仿宋"/>
          <w:sz w:val="32"/>
          <w:szCs w:val="32"/>
        </w:rPr>
        <w:t>。听证</w:t>
      </w:r>
      <w:r w:rsidRPr="00665703">
        <w:rPr>
          <w:rFonts w:eastAsia="仿宋"/>
          <w:sz w:val="32"/>
          <w:szCs w:val="32"/>
        </w:rPr>
        <w:t>由</w:t>
      </w:r>
      <w:proofErr w:type="gramStart"/>
      <w:r w:rsidRPr="00665703">
        <w:rPr>
          <w:rFonts w:eastAsia="仿宋"/>
          <w:sz w:val="32"/>
          <w:szCs w:val="32"/>
        </w:rPr>
        <w:t>中评协</w:t>
      </w:r>
      <w:proofErr w:type="gramEnd"/>
      <w:r w:rsidRPr="00665703">
        <w:rPr>
          <w:rFonts w:eastAsia="仿宋"/>
          <w:sz w:val="32"/>
          <w:szCs w:val="32"/>
        </w:rPr>
        <w:t>申诉委员会主任委员或主任委员委托的副主任委员主持，听证人员由申诉委员</w:t>
      </w:r>
      <w:r w:rsidR="0037371E" w:rsidRPr="00665703">
        <w:rPr>
          <w:rFonts w:eastAsia="仿宋"/>
          <w:sz w:val="32"/>
          <w:szCs w:val="32"/>
        </w:rPr>
        <w:t>会</w:t>
      </w:r>
      <w:r w:rsidRPr="00665703">
        <w:rPr>
          <w:rFonts w:eastAsia="仿宋"/>
          <w:sz w:val="32"/>
          <w:szCs w:val="32"/>
        </w:rPr>
        <w:t>委员组成</w:t>
      </w:r>
      <w:r w:rsidR="00D20641" w:rsidRPr="00665703">
        <w:rPr>
          <w:rFonts w:eastAsia="仿宋"/>
          <w:bCs/>
          <w:sz w:val="32"/>
          <w:szCs w:val="32"/>
        </w:rPr>
        <w:t>，</w:t>
      </w:r>
      <w:r w:rsidRPr="00665703">
        <w:rPr>
          <w:rFonts w:eastAsia="仿宋"/>
          <w:sz w:val="32"/>
          <w:szCs w:val="32"/>
        </w:rPr>
        <w:t>听证内容应当只针对申诉理由所举证据，不实行全案听证。</w:t>
      </w:r>
    </w:p>
    <w:p w:rsidR="00F65C03" w:rsidRPr="00665703" w:rsidRDefault="009F1695" w:rsidP="00665703">
      <w:pPr>
        <w:ind w:firstLineChars="200" w:firstLine="643"/>
        <w:rPr>
          <w:rFonts w:eastAsia="仿宋"/>
          <w:b/>
          <w:bCs/>
          <w:sz w:val="32"/>
          <w:szCs w:val="32"/>
        </w:rPr>
      </w:pPr>
      <w:r w:rsidRPr="00665703">
        <w:rPr>
          <w:rFonts w:eastAsia="仿宋"/>
          <w:b/>
          <w:bCs/>
          <w:sz w:val="32"/>
          <w:szCs w:val="32"/>
        </w:rPr>
        <w:t>第十六条</w:t>
      </w:r>
      <w:r w:rsidR="00750D31" w:rsidRPr="00665703">
        <w:rPr>
          <w:rFonts w:eastAsia="仿宋"/>
          <w:b/>
          <w:bCs/>
          <w:sz w:val="32"/>
          <w:szCs w:val="32"/>
        </w:rPr>
        <w:t xml:space="preserve">  </w:t>
      </w:r>
      <w:r w:rsidR="00F65C03" w:rsidRPr="00665703">
        <w:rPr>
          <w:rFonts w:eastAsia="仿宋"/>
          <w:bCs/>
          <w:sz w:val="32"/>
          <w:szCs w:val="32"/>
        </w:rPr>
        <w:t>申诉委员会决定进行书面听证后，申诉人和惩戒决定方应于</w:t>
      </w:r>
      <w:r w:rsidR="00F65C03" w:rsidRPr="00665703">
        <w:rPr>
          <w:rFonts w:eastAsia="仿宋"/>
          <w:bCs/>
          <w:sz w:val="32"/>
          <w:szCs w:val="32"/>
        </w:rPr>
        <w:t>10</w:t>
      </w:r>
      <w:r w:rsidR="00F65C03" w:rsidRPr="00665703">
        <w:rPr>
          <w:rFonts w:eastAsia="仿宋"/>
          <w:bCs/>
          <w:sz w:val="32"/>
          <w:szCs w:val="32"/>
        </w:rPr>
        <w:t>个工作日内反馈意见，申诉委员会可根据书面反馈意见</w:t>
      </w:r>
      <w:proofErr w:type="gramStart"/>
      <w:r w:rsidR="00F65C03" w:rsidRPr="00665703">
        <w:rPr>
          <w:rFonts w:eastAsia="仿宋"/>
          <w:bCs/>
          <w:sz w:val="32"/>
          <w:szCs w:val="32"/>
        </w:rPr>
        <w:t>作出</w:t>
      </w:r>
      <w:proofErr w:type="gramEnd"/>
      <w:r w:rsidR="00F65C03" w:rsidRPr="00665703">
        <w:rPr>
          <w:rFonts w:eastAsia="仿宋"/>
          <w:bCs/>
          <w:sz w:val="32"/>
          <w:szCs w:val="32"/>
        </w:rPr>
        <w:t>最终申诉决定。</w:t>
      </w:r>
    </w:p>
    <w:p w:rsidR="009F1695" w:rsidRPr="00665703" w:rsidRDefault="00B42DA2" w:rsidP="00665703">
      <w:pPr>
        <w:ind w:firstLineChars="200" w:firstLine="640"/>
        <w:rPr>
          <w:rFonts w:eastAsia="仿宋"/>
          <w:sz w:val="32"/>
          <w:szCs w:val="32"/>
        </w:rPr>
      </w:pPr>
      <w:r w:rsidRPr="00665703">
        <w:rPr>
          <w:rFonts w:eastAsia="仿宋"/>
          <w:bCs/>
          <w:sz w:val="32"/>
          <w:szCs w:val="32"/>
        </w:rPr>
        <w:t>申诉委员会认为需进行现场听证的，</w:t>
      </w:r>
      <w:r w:rsidR="009F1695" w:rsidRPr="00665703">
        <w:rPr>
          <w:rFonts w:eastAsia="仿宋"/>
          <w:sz w:val="32"/>
          <w:szCs w:val="32"/>
        </w:rPr>
        <w:t>应当提前</w:t>
      </w:r>
      <w:r w:rsidR="009F1695" w:rsidRPr="00665703">
        <w:rPr>
          <w:rFonts w:eastAsia="仿宋"/>
          <w:sz w:val="32"/>
          <w:szCs w:val="32"/>
        </w:rPr>
        <w:t>5</w:t>
      </w:r>
      <w:r w:rsidR="009F1695" w:rsidRPr="00665703">
        <w:rPr>
          <w:rFonts w:eastAsia="仿宋"/>
          <w:sz w:val="32"/>
          <w:szCs w:val="32"/>
        </w:rPr>
        <w:t>个工作日书面通知</w:t>
      </w:r>
      <w:r w:rsidR="001F4FAC" w:rsidRPr="00665703">
        <w:rPr>
          <w:rFonts w:eastAsia="仿宋"/>
          <w:sz w:val="32"/>
          <w:szCs w:val="32"/>
        </w:rPr>
        <w:t>申诉当事双方</w:t>
      </w:r>
      <w:r w:rsidR="009F1695" w:rsidRPr="00665703">
        <w:rPr>
          <w:rFonts w:eastAsia="仿宋"/>
          <w:sz w:val="32"/>
          <w:szCs w:val="32"/>
        </w:rPr>
        <w:t>举行听证的时间、地点等其它有关事项。</w:t>
      </w:r>
    </w:p>
    <w:p w:rsidR="009F1695" w:rsidRPr="00665703" w:rsidRDefault="001F4FAC" w:rsidP="00665703">
      <w:pPr>
        <w:ind w:firstLineChars="200" w:firstLine="640"/>
        <w:rPr>
          <w:rFonts w:eastAsia="仿宋"/>
          <w:sz w:val="32"/>
          <w:szCs w:val="32"/>
        </w:rPr>
      </w:pPr>
      <w:r w:rsidRPr="00665703">
        <w:rPr>
          <w:rFonts w:eastAsia="仿宋"/>
          <w:sz w:val="32"/>
          <w:szCs w:val="32"/>
        </w:rPr>
        <w:lastRenderedPageBreak/>
        <w:t>申诉当事双方</w:t>
      </w:r>
      <w:r w:rsidR="009F1695" w:rsidRPr="00665703">
        <w:rPr>
          <w:rFonts w:eastAsia="仿宋"/>
          <w:sz w:val="32"/>
          <w:szCs w:val="32"/>
        </w:rPr>
        <w:t>不能按时参加听证的，应当在听证举行前</w:t>
      </w:r>
      <w:r w:rsidR="009F1695" w:rsidRPr="00665703">
        <w:rPr>
          <w:rFonts w:eastAsia="仿宋"/>
          <w:sz w:val="32"/>
          <w:szCs w:val="32"/>
        </w:rPr>
        <w:t>3</w:t>
      </w:r>
      <w:r w:rsidR="009F1695" w:rsidRPr="00665703">
        <w:rPr>
          <w:rFonts w:eastAsia="仿宋"/>
          <w:sz w:val="32"/>
          <w:szCs w:val="32"/>
        </w:rPr>
        <w:t>个工作日提出延期听证申请。</w:t>
      </w:r>
    </w:p>
    <w:p w:rsidR="009F1695" w:rsidRPr="00665703" w:rsidRDefault="009F1695" w:rsidP="00665703">
      <w:pPr>
        <w:ind w:firstLineChars="200" w:firstLine="640"/>
        <w:rPr>
          <w:rFonts w:eastAsia="仿宋"/>
          <w:sz w:val="32"/>
          <w:szCs w:val="32"/>
        </w:rPr>
      </w:pPr>
      <w:r w:rsidRPr="00665703">
        <w:rPr>
          <w:rFonts w:eastAsia="仿宋"/>
          <w:sz w:val="32"/>
          <w:szCs w:val="32"/>
        </w:rPr>
        <w:t>申诉人无故不参加听证的，视为其放弃申诉的权利，不得以同一事实和理由再</w:t>
      </w:r>
      <w:r w:rsidR="00750D31" w:rsidRPr="00665703">
        <w:rPr>
          <w:rFonts w:eastAsia="仿宋"/>
          <w:sz w:val="32"/>
          <w:szCs w:val="32"/>
        </w:rPr>
        <w:t>次</w:t>
      </w:r>
      <w:r w:rsidRPr="00665703">
        <w:rPr>
          <w:rFonts w:eastAsia="仿宋"/>
          <w:sz w:val="32"/>
          <w:szCs w:val="32"/>
        </w:rPr>
        <w:t>提出申诉申请。</w:t>
      </w:r>
    </w:p>
    <w:p w:rsidR="009F1695" w:rsidRPr="00665703" w:rsidRDefault="009F1695" w:rsidP="00665703">
      <w:pPr>
        <w:ind w:firstLineChars="200" w:firstLine="643"/>
        <w:rPr>
          <w:rFonts w:eastAsia="仿宋"/>
          <w:sz w:val="32"/>
          <w:szCs w:val="32"/>
        </w:rPr>
      </w:pPr>
      <w:r w:rsidRPr="00665703">
        <w:rPr>
          <w:rFonts w:eastAsia="仿宋"/>
          <w:b/>
          <w:bCs/>
          <w:sz w:val="32"/>
          <w:szCs w:val="32"/>
        </w:rPr>
        <w:t>第十七条</w:t>
      </w:r>
      <w:r w:rsidRPr="00665703">
        <w:rPr>
          <w:rFonts w:eastAsia="仿宋"/>
          <w:b/>
          <w:bCs/>
          <w:sz w:val="32"/>
          <w:szCs w:val="32"/>
        </w:rPr>
        <w:t xml:space="preserve">  </w:t>
      </w:r>
      <w:r w:rsidRPr="00665703">
        <w:rPr>
          <w:rFonts w:eastAsia="仿宋"/>
          <w:sz w:val="32"/>
          <w:szCs w:val="32"/>
        </w:rPr>
        <w:t>申诉人认为听证主持人、听证员、记录员与申诉案件有利害关系的，有权向</w:t>
      </w:r>
      <w:r w:rsidR="0037371E" w:rsidRPr="00665703">
        <w:rPr>
          <w:rFonts w:eastAsia="仿宋"/>
          <w:sz w:val="32"/>
          <w:szCs w:val="32"/>
        </w:rPr>
        <w:t>申诉委员会</w:t>
      </w:r>
      <w:r w:rsidRPr="00665703">
        <w:rPr>
          <w:rFonts w:eastAsia="仿宋"/>
          <w:sz w:val="32"/>
          <w:szCs w:val="32"/>
        </w:rPr>
        <w:t>申请相关人员回避。</w:t>
      </w:r>
    </w:p>
    <w:p w:rsidR="009F1695" w:rsidRPr="00665703" w:rsidRDefault="009F1695" w:rsidP="00665703">
      <w:pPr>
        <w:ind w:firstLineChars="200" w:firstLine="643"/>
        <w:rPr>
          <w:rFonts w:eastAsia="仿宋"/>
          <w:sz w:val="32"/>
          <w:szCs w:val="32"/>
        </w:rPr>
      </w:pPr>
      <w:r w:rsidRPr="00665703">
        <w:rPr>
          <w:rFonts w:eastAsia="仿宋"/>
          <w:b/>
          <w:bCs/>
          <w:sz w:val="32"/>
          <w:szCs w:val="32"/>
        </w:rPr>
        <w:t>第十八条</w:t>
      </w:r>
      <w:r w:rsidR="000304B1" w:rsidRPr="00665703">
        <w:rPr>
          <w:rFonts w:eastAsia="仿宋"/>
          <w:b/>
          <w:bCs/>
          <w:sz w:val="32"/>
          <w:szCs w:val="32"/>
        </w:rPr>
        <w:t xml:space="preserve">  </w:t>
      </w:r>
      <w:r w:rsidR="000304B1" w:rsidRPr="00665703">
        <w:rPr>
          <w:rFonts w:eastAsia="仿宋"/>
          <w:sz w:val="32"/>
          <w:szCs w:val="32"/>
        </w:rPr>
        <w:t>申诉委员会</w:t>
      </w:r>
      <w:r w:rsidR="00CA0221" w:rsidRPr="00665703">
        <w:rPr>
          <w:rFonts w:eastAsia="仿宋"/>
          <w:sz w:val="32"/>
          <w:szCs w:val="32"/>
        </w:rPr>
        <w:t>办</w:t>
      </w:r>
      <w:r w:rsidR="000304B1" w:rsidRPr="00665703">
        <w:rPr>
          <w:rFonts w:eastAsia="仿宋"/>
          <w:sz w:val="32"/>
          <w:szCs w:val="32"/>
        </w:rPr>
        <w:t>公室</w:t>
      </w:r>
      <w:r w:rsidRPr="00665703">
        <w:rPr>
          <w:rFonts w:eastAsia="仿宋"/>
          <w:sz w:val="32"/>
          <w:szCs w:val="32"/>
        </w:rPr>
        <w:t>应当形成听证笔录并妥善保管。</w:t>
      </w:r>
    </w:p>
    <w:p w:rsidR="009F1695" w:rsidRPr="00665703" w:rsidRDefault="009F1695" w:rsidP="00665703">
      <w:pPr>
        <w:ind w:firstLineChars="200" w:firstLine="643"/>
        <w:rPr>
          <w:rFonts w:eastAsia="仿宋"/>
          <w:sz w:val="32"/>
          <w:szCs w:val="32"/>
        </w:rPr>
      </w:pPr>
      <w:r w:rsidRPr="00665703">
        <w:rPr>
          <w:rFonts w:eastAsia="仿宋"/>
          <w:b/>
          <w:bCs/>
          <w:sz w:val="32"/>
          <w:szCs w:val="32"/>
        </w:rPr>
        <w:t>第十九条</w:t>
      </w:r>
      <w:r w:rsidRPr="00665703">
        <w:rPr>
          <w:rFonts w:eastAsia="仿宋"/>
          <w:b/>
          <w:bCs/>
          <w:sz w:val="32"/>
          <w:szCs w:val="32"/>
        </w:rPr>
        <w:t xml:space="preserve">  </w:t>
      </w:r>
      <w:r w:rsidR="0037371E" w:rsidRPr="00665703">
        <w:rPr>
          <w:rFonts w:eastAsia="仿宋"/>
          <w:bCs/>
          <w:sz w:val="32"/>
          <w:szCs w:val="32"/>
        </w:rPr>
        <w:t>现场</w:t>
      </w:r>
      <w:r w:rsidRPr="00665703">
        <w:rPr>
          <w:rFonts w:eastAsia="仿宋"/>
          <w:sz w:val="32"/>
          <w:szCs w:val="32"/>
        </w:rPr>
        <w:t>听证应按以下程序进行：</w:t>
      </w:r>
    </w:p>
    <w:p w:rsidR="009F1695" w:rsidRPr="00665703" w:rsidRDefault="009F1695" w:rsidP="00665703">
      <w:pPr>
        <w:ind w:firstLineChars="200" w:firstLine="640"/>
        <w:rPr>
          <w:rFonts w:eastAsia="仿宋"/>
          <w:sz w:val="32"/>
          <w:szCs w:val="32"/>
        </w:rPr>
      </w:pPr>
      <w:r w:rsidRPr="00665703">
        <w:rPr>
          <w:rFonts w:eastAsia="仿宋"/>
          <w:sz w:val="32"/>
          <w:szCs w:val="32"/>
        </w:rPr>
        <w:t>（一）听证开始时由听证主持人介绍参加听证人员，宣布案由，并告知申诉人享有陈述、申辩和质证的权利，宣布听证开始；</w:t>
      </w:r>
    </w:p>
    <w:p w:rsidR="009F1695" w:rsidRPr="00665703" w:rsidRDefault="009F1695" w:rsidP="00665703">
      <w:pPr>
        <w:ind w:firstLineChars="200" w:firstLine="640"/>
        <w:rPr>
          <w:rFonts w:eastAsia="仿宋"/>
          <w:sz w:val="32"/>
          <w:szCs w:val="32"/>
        </w:rPr>
      </w:pPr>
      <w:r w:rsidRPr="00665703">
        <w:rPr>
          <w:rFonts w:eastAsia="仿宋"/>
          <w:sz w:val="32"/>
          <w:szCs w:val="32"/>
        </w:rPr>
        <w:t>（二）申诉人举证和陈述申诉理由，被申诉人举证和提出</w:t>
      </w:r>
      <w:r w:rsidR="0075098E">
        <w:rPr>
          <w:rFonts w:eastAsia="仿宋" w:hint="eastAsia"/>
          <w:sz w:val="32"/>
          <w:szCs w:val="32"/>
        </w:rPr>
        <w:t xml:space="preserve"> </w:t>
      </w:r>
      <w:r w:rsidRPr="00665703">
        <w:rPr>
          <w:rFonts w:eastAsia="仿宋"/>
          <w:sz w:val="32"/>
          <w:szCs w:val="32"/>
        </w:rPr>
        <w:t>，听证人员可以就案件所涉及的事实进行提问，听证主持人在听证过程中有权对双方的辩论予以制止；</w:t>
      </w:r>
    </w:p>
    <w:p w:rsidR="009F1695" w:rsidRPr="00665703" w:rsidRDefault="009F1695" w:rsidP="00665703">
      <w:pPr>
        <w:ind w:firstLineChars="200" w:firstLine="640"/>
        <w:rPr>
          <w:rFonts w:eastAsia="仿宋"/>
          <w:sz w:val="32"/>
          <w:szCs w:val="32"/>
        </w:rPr>
      </w:pPr>
      <w:r w:rsidRPr="00665703">
        <w:rPr>
          <w:rFonts w:eastAsia="仿宋"/>
          <w:sz w:val="32"/>
          <w:szCs w:val="32"/>
        </w:rPr>
        <w:t>（三）听证主持人宣布听证结束，听证笔录应交听证主持人、听证人员、记录员、申诉人和被申诉人阅读，确认无误后，在听证笔录上签字。认为有误的，有权要求补充或改正。无正当理由拒绝签字的，记明情况存档。</w:t>
      </w:r>
    </w:p>
    <w:p w:rsidR="009F1695" w:rsidRPr="003113D8" w:rsidRDefault="009F1695" w:rsidP="009F1695">
      <w:pPr>
        <w:jc w:val="center"/>
        <w:rPr>
          <w:rFonts w:ascii="黑体" w:eastAsia="黑体" w:hAnsi="黑体"/>
          <w:bCs/>
          <w:sz w:val="32"/>
          <w:szCs w:val="32"/>
        </w:rPr>
      </w:pPr>
      <w:r w:rsidRPr="003113D8">
        <w:rPr>
          <w:rFonts w:ascii="黑体" w:eastAsia="黑体" w:hAnsi="黑体"/>
          <w:bCs/>
          <w:sz w:val="32"/>
          <w:szCs w:val="32"/>
        </w:rPr>
        <w:t>第四章  申诉决定</w:t>
      </w:r>
    </w:p>
    <w:p w:rsidR="009F1695" w:rsidRPr="00665703" w:rsidRDefault="009F1695" w:rsidP="00665703">
      <w:pPr>
        <w:ind w:firstLineChars="200" w:firstLine="643"/>
        <w:rPr>
          <w:rFonts w:eastAsia="仿宋"/>
          <w:sz w:val="32"/>
          <w:szCs w:val="32"/>
        </w:rPr>
      </w:pPr>
      <w:r w:rsidRPr="00665703">
        <w:rPr>
          <w:rFonts w:eastAsia="仿宋"/>
          <w:b/>
          <w:bCs/>
          <w:sz w:val="32"/>
          <w:szCs w:val="32"/>
        </w:rPr>
        <w:t>第二十条</w:t>
      </w:r>
      <w:r w:rsidRPr="00665703">
        <w:rPr>
          <w:rFonts w:eastAsia="仿宋"/>
          <w:b/>
          <w:bCs/>
          <w:sz w:val="32"/>
          <w:szCs w:val="32"/>
        </w:rPr>
        <w:t xml:space="preserve">  </w:t>
      </w:r>
      <w:r w:rsidRPr="00665703">
        <w:rPr>
          <w:rFonts w:eastAsia="仿宋"/>
          <w:bCs/>
          <w:sz w:val="32"/>
          <w:szCs w:val="32"/>
        </w:rPr>
        <w:t>在申诉案件工作组调查取证工作或</w:t>
      </w:r>
      <w:r w:rsidRPr="00665703">
        <w:rPr>
          <w:rFonts w:eastAsia="仿宋"/>
          <w:sz w:val="32"/>
          <w:szCs w:val="32"/>
        </w:rPr>
        <w:t>听证结</w:t>
      </w:r>
      <w:r w:rsidRPr="00665703">
        <w:rPr>
          <w:rFonts w:eastAsia="仿宋"/>
          <w:sz w:val="32"/>
          <w:szCs w:val="32"/>
        </w:rPr>
        <w:lastRenderedPageBreak/>
        <w:t>束后，申诉委员会应当召开全体会议，对申诉案件工作组的调查取证报告或听证情况进行合议评判，由出席会议人员三分之二表决通过，按照下列规定</w:t>
      </w:r>
      <w:proofErr w:type="gramStart"/>
      <w:r w:rsidRPr="00665703">
        <w:rPr>
          <w:rFonts w:eastAsia="仿宋"/>
          <w:sz w:val="32"/>
          <w:szCs w:val="32"/>
        </w:rPr>
        <w:t>作出</w:t>
      </w:r>
      <w:proofErr w:type="gramEnd"/>
      <w:r w:rsidRPr="00665703">
        <w:rPr>
          <w:rFonts w:eastAsia="仿宋"/>
          <w:sz w:val="32"/>
          <w:szCs w:val="32"/>
        </w:rPr>
        <w:t>申诉决定：</w:t>
      </w:r>
    </w:p>
    <w:p w:rsidR="009F1695" w:rsidRPr="00665703" w:rsidRDefault="009F1695" w:rsidP="00665703">
      <w:pPr>
        <w:ind w:firstLineChars="200" w:firstLine="640"/>
        <w:rPr>
          <w:rFonts w:eastAsia="仿宋"/>
          <w:sz w:val="32"/>
          <w:szCs w:val="32"/>
        </w:rPr>
      </w:pPr>
      <w:r w:rsidRPr="00665703">
        <w:rPr>
          <w:rFonts w:eastAsia="仿宋"/>
          <w:sz w:val="32"/>
          <w:szCs w:val="32"/>
        </w:rPr>
        <w:t>（一）原自律惩戒决定事实清楚，证据充分确凿，惩戒依据正确，程序合</w:t>
      </w:r>
      <w:proofErr w:type="gramStart"/>
      <w:r w:rsidRPr="00665703">
        <w:rPr>
          <w:rFonts w:eastAsia="仿宋"/>
          <w:sz w:val="32"/>
          <w:szCs w:val="32"/>
        </w:rPr>
        <w:t>规</w:t>
      </w:r>
      <w:proofErr w:type="gramEnd"/>
      <w:r w:rsidRPr="00665703">
        <w:rPr>
          <w:rFonts w:eastAsia="仿宋"/>
          <w:sz w:val="32"/>
          <w:szCs w:val="32"/>
        </w:rPr>
        <w:t>的，应</w:t>
      </w:r>
      <w:proofErr w:type="gramStart"/>
      <w:r w:rsidRPr="00665703">
        <w:rPr>
          <w:rFonts w:eastAsia="仿宋"/>
          <w:sz w:val="32"/>
          <w:szCs w:val="32"/>
        </w:rPr>
        <w:t>作出</w:t>
      </w:r>
      <w:proofErr w:type="gramEnd"/>
      <w:r w:rsidRPr="00665703">
        <w:rPr>
          <w:rFonts w:eastAsia="仿宋"/>
          <w:sz w:val="32"/>
          <w:szCs w:val="32"/>
        </w:rPr>
        <w:t>维持原自律惩戒的决定；</w:t>
      </w:r>
    </w:p>
    <w:p w:rsidR="009F1695" w:rsidRPr="00665703" w:rsidRDefault="009F1695" w:rsidP="00665703">
      <w:pPr>
        <w:ind w:firstLineChars="200" w:firstLine="640"/>
        <w:rPr>
          <w:rFonts w:eastAsia="仿宋"/>
          <w:sz w:val="32"/>
          <w:szCs w:val="32"/>
        </w:rPr>
      </w:pPr>
      <w:r w:rsidRPr="00665703">
        <w:rPr>
          <w:rFonts w:eastAsia="仿宋"/>
          <w:sz w:val="32"/>
          <w:szCs w:val="32"/>
        </w:rPr>
        <w:t>（二）原自律惩戒决定有下列情形之一的，应</w:t>
      </w:r>
      <w:proofErr w:type="gramStart"/>
      <w:r w:rsidRPr="00665703">
        <w:rPr>
          <w:rFonts w:eastAsia="仿宋"/>
          <w:sz w:val="32"/>
          <w:szCs w:val="32"/>
        </w:rPr>
        <w:t>作出</w:t>
      </w:r>
      <w:proofErr w:type="gramEnd"/>
      <w:r w:rsidRPr="00665703">
        <w:rPr>
          <w:rFonts w:eastAsia="仿宋"/>
          <w:sz w:val="32"/>
          <w:szCs w:val="32"/>
        </w:rPr>
        <w:t>变更或撤销原自律惩戒的决定：</w:t>
      </w:r>
    </w:p>
    <w:p w:rsidR="009F1695" w:rsidRPr="00665703" w:rsidRDefault="009F1695" w:rsidP="00665703">
      <w:pPr>
        <w:ind w:firstLineChars="200" w:firstLine="640"/>
        <w:rPr>
          <w:rFonts w:eastAsia="仿宋"/>
          <w:sz w:val="32"/>
          <w:szCs w:val="32"/>
        </w:rPr>
      </w:pPr>
      <w:r w:rsidRPr="00665703">
        <w:rPr>
          <w:rFonts w:eastAsia="仿宋"/>
          <w:sz w:val="32"/>
          <w:szCs w:val="32"/>
        </w:rPr>
        <w:t>1</w:t>
      </w:r>
      <w:r w:rsidRPr="00665703">
        <w:rPr>
          <w:rFonts w:eastAsia="仿宋"/>
          <w:sz w:val="32"/>
          <w:szCs w:val="32"/>
        </w:rPr>
        <w:t>．事实不清，证据不足；</w:t>
      </w:r>
    </w:p>
    <w:p w:rsidR="009F1695" w:rsidRPr="00665703" w:rsidRDefault="009F1695" w:rsidP="00665703">
      <w:pPr>
        <w:ind w:firstLineChars="200" w:firstLine="640"/>
        <w:rPr>
          <w:rFonts w:eastAsia="仿宋"/>
          <w:sz w:val="32"/>
          <w:szCs w:val="32"/>
        </w:rPr>
      </w:pPr>
      <w:r w:rsidRPr="00665703">
        <w:rPr>
          <w:rFonts w:eastAsia="仿宋"/>
          <w:sz w:val="32"/>
          <w:szCs w:val="32"/>
        </w:rPr>
        <w:t>2</w:t>
      </w:r>
      <w:r w:rsidRPr="00665703">
        <w:rPr>
          <w:rFonts w:eastAsia="仿宋"/>
          <w:sz w:val="32"/>
          <w:szCs w:val="32"/>
        </w:rPr>
        <w:t>．惩戒依据不恰当；</w:t>
      </w:r>
    </w:p>
    <w:p w:rsidR="009F1695" w:rsidRPr="00665703" w:rsidRDefault="009F1695" w:rsidP="00665703">
      <w:pPr>
        <w:ind w:firstLineChars="200" w:firstLine="640"/>
        <w:rPr>
          <w:rFonts w:eastAsia="仿宋"/>
          <w:sz w:val="32"/>
          <w:szCs w:val="32"/>
        </w:rPr>
      </w:pPr>
      <w:r w:rsidRPr="00665703">
        <w:rPr>
          <w:rFonts w:eastAsia="仿宋"/>
          <w:sz w:val="32"/>
          <w:szCs w:val="32"/>
        </w:rPr>
        <w:t>3</w:t>
      </w:r>
      <w:r w:rsidRPr="00665703">
        <w:rPr>
          <w:rFonts w:eastAsia="仿宋"/>
          <w:sz w:val="32"/>
          <w:szCs w:val="32"/>
        </w:rPr>
        <w:t>．惩戒程序不规范。</w:t>
      </w:r>
    </w:p>
    <w:p w:rsidR="009F1695" w:rsidRPr="00665703" w:rsidRDefault="009F1695" w:rsidP="00665703">
      <w:pPr>
        <w:ind w:firstLineChars="200" w:firstLine="643"/>
        <w:rPr>
          <w:rFonts w:eastAsia="仿宋"/>
          <w:sz w:val="32"/>
          <w:szCs w:val="32"/>
        </w:rPr>
      </w:pPr>
      <w:r w:rsidRPr="00665703">
        <w:rPr>
          <w:rFonts w:eastAsia="仿宋"/>
          <w:b/>
          <w:bCs/>
          <w:sz w:val="32"/>
          <w:szCs w:val="32"/>
        </w:rPr>
        <w:t>第二十一条</w:t>
      </w:r>
      <w:r w:rsidRPr="00665703">
        <w:rPr>
          <w:rFonts w:eastAsia="仿宋"/>
          <w:b/>
          <w:bCs/>
          <w:sz w:val="32"/>
          <w:szCs w:val="32"/>
        </w:rPr>
        <w:t xml:space="preserve">  </w:t>
      </w:r>
      <w:r w:rsidRPr="00665703">
        <w:rPr>
          <w:rFonts w:eastAsia="仿宋"/>
          <w:sz w:val="32"/>
          <w:szCs w:val="32"/>
        </w:rPr>
        <w:t>申诉委员会对已经受理的申诉案件应当自申诉申请受理后</w:t>
      </w:r>
      <w:r w:rsidRPr="00665703">
        <w:rPr>
          <w:rFonts w:eastAsia="仿宋"/>
          <w:sz w:val="32"/>
          <w:szCs w:val="32"/>
        </w:rPr>
        <w:t>45</w:t>
      </w:r>
      <w:r w:rsidRPr="00665703">
        <w:rPr>
          <w:rFonts w:eastAsia="仿宋"/>
          <w:sz w:val="32"/>
          <w:szCs w:val="32"/>
        </w:rPr>
        <w:t>个工作日内</w:t>
      </w:r>
      <w:proofErr w:type="gramStart"/>
      <w:r w:rsidRPr="00665703">
        <w:rPr>
          <w:rFonts w:eastAsia="仿宋"/>
          <w:sz w:val="32"/>
          <w:szCs w:val="32"/>
        </w:rPr>
        <w:t>作出</w:t>
      </w:r>
      <w:proofErr w:type="gramEnd"/>
      <w:r w:rsidRPr="00665703">
        <w:rPr>
          <w:rFonts w:eastAsia="仿宋"/>
          <w:sz w:val="32"/>
          <w:szCs w:val="32"/>
        </w:rPr>
        <w:t>申诉决定，特殊情况可延长，但最长不得超过</w:t>
      </w:r>
      <w:r w:rsidRPr="00665703">
        <w:rPr>
          <w:rFonts w:eastAsia="仿宋"/>
          <w:sz w:val="32"/>
          <w:szCs w:val="32"/>
        </w:rPr>
        <w:t>90</w:t>
      </w:r>
      <w:r w:rsidRPr="00665703">
        <w:rPr>
          <w:rFonts w:eastAsia="仿宋"/>
          <w:sz w:val="32"/>
          <w:szCs w:val="32"/>
        </w:rPr>
        <w:t>个工作日。</w:t>
      </w:r>
    </w:p>
    <w:p w:rsidR="007C3315" w:rsidRPr="00665703" w:rsidRDefault="007C3315" w:rsidP="00665703">
      <w:pPr>
        <w:ind w:firstLineChars="200" w:firstLine="640"/>
        <w:rPr>
          <w:rFonts w:eastAsia="仿宋"/>
          <w:sz w:val="32"/>
          <w:szCs w:val="32"/>
        </w:rPr>
      </w:pPr>
      <w:r w:rsidRPr="00665703">
        <w:rPr>
          <w:rFonts w:eastAsia="仿宋"/>
          <w:sz w:val="32"/>
          <w:szCs w:val="32"/>
        </w:rPr>
        <w:t>申诉委员会</w:t>
      </w:r>
      <w:proofErr w:type="gramStart"/>
      <w:r w:rsidRPr="00665703">
        <w:rPr>
          <w:rFonts w:eastAsia="仿宋"/>
          <w:sz w:val="32"/>
          <w:szCs w:val="32"/>
        </w:rPr>
        <w:t>作出</w:t>
      </w:r>
      <w:proofErr w:type="gramEnd"/>
      <w:r w:rsidRPr="00665703">
        <w:rPr>
          <w:rFonts w:eastAsia="仿宋"/>
          <w:sz w:val="32"/>
          <w:szCs w:val="32"/>
        </w:rPr>
        <w:t>申诉决定，提交</w:t>
      </w:r>
      <w:proofErr w:type="gramStart"/>
      <w:r w:rsidRPr="00665703">
        <w:rPr>
          <w:rFonts w:eastAsia="仿宋"/>
          <w:sz w:val="32"/>
          <w:szCs w:val="32"/>
        </w:rPr>
        <w:t>中评协</w:t>
      </w:r>
      <w:proofErr w:type="gramEnd"/>
      <w:r w:rsidRPr="00665703">
        <w:rPr>
          <w:rFonts w:eastAsia="仿宋"/>
          <w:sz w:val="32"/>
          <w:szCs w:val="32"/>
        </w:rPr>
        <w:t>秘书处审议后下达申诉决定书。需提交</w:t>
      </w:r>
      <w:proofErr w:type="gramStart"/>
      <w:r w:rsidRPr="00665703">
        <w:rPr>
          <w:rFonts w:eastAsia="仿宋"/>
          <w:sz w:val="32"/>
          <w:szCs w:val="32"/>
        </w:rPr>
        <w:t>中评协</w:t>
      </w:r>
      <w:proofErr w:type="gramEnd"/>
      <w:r w:rsidRPr="00665703">
        <w:rPr>
          <w:rFonts w:eastAsia="仿宋"/>
          <w:sz w:val="32"/>
          <w:szCs w:val="32"/>
        </w:rPr>
        <w:t>理事会审议决定的，</w:t>
      </w:r>
      <w:proofErr w:type="gramStart"/>
      <w:r w:rsidRPr="00665703">
        <w:rPr>
          <w:rFonts w:eastAsia="仿宋"/>
          <w:sz w:val="32"/>
          <w:szCs w:val="32"/>
        </w:rPr>
        <w:t>中评协</w:t>
      </w:r>
      <w:proofErr w:type="gramEnd"/>
      <w:r w:rsidRPr="00665703">
        <w:rPr>
          <w:rFonts w:eastAsia="仿宋"/>
          <w:sz w:val="32"/>
          <w:szCs w:val="32"/>
        </w:rPr>
        <w:t>秘书处应提交</w:t>
      </w:r>
      <w:proofErr w:type="gramStart"/>
      <w:r w:rsidRPr="00665703">
        <w:rPr>
          <w:rFonts w:eastAsia="仿宋"/>
          <w:sz w:val="32"/>
          <w:szCs w:val="32"/>
        </w:rPr>
        <w:t>中评协</w:t>
      </w:r>
      <w:proofErr w:type="gramEnd"/>
      <w:r w:rsidRPr="00665703">
        <w:rPr>
          <w:rFonts w:eastAsia="仿宋"/>
          <w:sz w:val="32"/>
          <w:szCs w:val="32"/>
        </w:rPr>
        <w:t>理事会审议决定。</w:t>
      </w:r>
    </w:p>
    <w:p w:rsidR="009F1695" w:rsidRPr="00665703" w:rsidRDefault="009F1695" w:rsidP="00665703">
      <w:pPr>
        <w:ind w:firstLineChars="200" w:firstLine="640"/>
        <w:rPr>
          <w:rFonts w:eastAsia="仿宋"/>
          <w:sz w:val="32"/>
          <w:szCs w:val="32"/>
        </w:rPr>
      </w:pPr>
      <w:r w:rsidRPr="00665703">
        <w:rPr>
          <w:rFonts w:eastAsia="仿宋"/>
          <w:sz w:val="32"/>
          <w:szCs w:val="32"/>
        </w:rPr>
        <w:t>申诉决定书应以纸质形式送达当事人。送达方式可采取申请人签收或按照申请人通信地址邮寄，也可以参照《民事诉讼法》规定的其它送达方式。</w:t>
      </w:r>
    </w:p>
    <w:p w:rsidR="009F1695" w:rsidRPr="00665703" w:rsidRDefault="009F1695" w:rsidP="00665703">
      <w:pPr>
        <w:ind w:firstLineChars="200" w:firstLine="643"/>
        <w:rPr>
          <w:rFonts w:eastAsia="仿宋"/>
          <w:sz w:val="32"/>
          <w:szCs w:val="32"/>
        </w:rPr>
      </w:pPr>
      <w:r w:rsidRPr="00665703">
        <w:rPr>
          <w:rFonts w:eastAsia="仿宋"/>
          <w:b/>
          <w:bCs/>
          <w:sz w:val="32"/>
          <w:szCs w:val="32"/>
        </w:rPr>
        <w:t>第二十二条</w:t>
      </w:r>
      <w:r w:rsidRPr="00665703">
        <w:rPr>
          <w:rFonts w:eastAsia="仿宋"/>
          <w:b/>
          <w:bCs/>
          <w:sz w:val="32"/>
          <w:szCs w:val="32"/>
        </w:rPr>
        <w:t xml:space="preserve">  </w:t>
      </w:r>
      <w:r w:rsidRPr="00665703">
        <w:rPr>
          <w:rFonts w:eastAsia="仿宋"/>
          <w:sz w:val="32"/>
          <w:szCs w:val="32"/>
        </w:rPr>
        <w:t>申诉决定书应当载明下列主要事项：</w:t>
      </w:r>
    </w:p>
    <w:p w:rsidR="009F1695" w:rsidRPr="00665703" w:rsidRDefault="009F1695" w:rsidP="00665703">
      <w:pPr>
        <w:ind w:firstLineChars="200" w:firstLine="640"/>
        <w:rPr>
          <w:rFonts w:eastAsia="仿宋"/>
          <w:sz w:val="32"/>
          <w:szCs w:val="32"/>
        </w:rPr>
      </w:pPr>
      <w:r w:rsidRPr="00665703">
        <w:rPr>
          <w:rFonts w:eastAsia="仿宋"/>
          <w:sz w:val="32"/>
          <w:szCs w:val="32"/>
        </w:rPr>
        <w:t>（一）申诉人的姓名、所在机构或名称、地址和主要负责人的姓名、职务；</w:t>
      </w:r>
    </w:p>
    <w:p w:rsidR="009F1695" w:rsidRPr="00665703" w:rsidRDefault="009F1695" w:rsidP="00665703">
      <w:pPr>
        <w:ind w:firstLineChars="200" w:firstLine="640"/>
        <w:rPr>
          <w:rFonts w:eastAsia="仿宋"/>
          <w:sz w:val="32"/>
          <w:szCs w:val="32"/>
        </w:rPr>
      </w:pPr>
      <w:r w:rsidRPr="00665703">
        <w:rPr>
          <w:rFonts w:eastAsia="仿宋"/>
          <w:sz w:val="32"/>
          <w:szCs w:val="32"/>
        </w:rPr>
        <w:lastRenderedPageBreak/>
        <w:t>（二）被申诉人的名称、地址；</w:t>
      </w:r>
    </w:p>
    <w:p w:rsidR="009F1695" w:rsidRPr="00665703" w:rsidRDefault="009F1695" w:rsidP="00665703">
      <w:pPr>
        <w:ind w:firstLineChars="200" w:firstLine="640"/>
        <w:rPr>
          <w:rFonts w:eastAsia="仿宋"/>
          <w:sz w:val="32"/>
          <w:szCs w:val="32"/>
        </w:rPr>
      </w:pPr>
      <w:r w:rsidRPr="00665703">
        <w:rPr>
          <w:rFonts w:eastAsia="仿宋"/>
          <w:sz w:val="32"/>
          <w:szCs w:val="32"/>
        </w:rPr>
        <w:t>（三）申诉的要求和理由；</w:t>
      </w:r>
    </w:p>
    <w:p w:rsidR="00750D31" w:rsidRPr="00665703" w:rsidRDefault="009F1695" w:rsidP="00665703">
      <w:pPr>
        <w:ind w:firstLineChars="200" w:firstLine="640"/>
        <w:rPr>
          <w:rFonts w:eastAsia="仿宋"/>
          <w:sz w:val="32"/>
          <w:szCs w:val="32"/>
        </w:rPr>
      </w:pPr>
      <w:r w:rsidRPr="00665703">
        <w:rPr>
          <w:rFonts w:eastAsia="仿宋"/>
          <w:sz w:val="32"/>
          <w:szCs w:val="32"/>
        </w:rPr>
        <w:t>（四）支持申诉决定的事实、理由，适用的</w:t>
      </w:r>
      <w:r w:rsidR="003C2E68" w:rsidRPr="00665703">
        <w:rPr>
          <w:rFonts w:eastAsia="仿宋"/>
          <w:sz w:val="32"/>
          <w:szCs w:val="32"/>
        </w:rPr>
        <w:t>国家法律、行政法规、资产评估准则和其他相关规定</w:t>
      </w:r>
      <w:r w:rsidRPr="00665703">
        <w:rPr>
          <w:rFonts w:eastAsia="仿宋"/>
          <w:sz w:val="32"/>
          <w:szCs w:val="32"/>
        </w:rPr>
        <w:t>；</w:t>
      </w:r>
    </w:p>
    <w:p w:rsidR="009F1695" w:rsidRPr="00665703" w:rsidRDefault="009F1695" w:rsidP="00665703">
      <w:pPr>
        <w:ind w:firstLineChars="200" w:firstLine="640"/>
        <w:rPr>
          <w:rFonts w:eastAsia="仿宋"/>
          <w:sz w:val="32"/>
          <w:szCs w:val="32"/>
        </w:rPr>
      </w:pPr>
      <w:r w:rsidRPr="00665703">
        <w:rPr>
          <w:rFonts w:eastAsia="仿宋"/>
          <w:sz w:val="32"/>
          <w:szCs w:val="32"/>
        </w:rPr>
        <w:t>（五）申诉结论；</w:t>
      </w:r>
    </w:p>
    <w:p w:rsidR="009F1695" w:rsidRPr="00665703" w:rsidRDefault="009F1695" w:rsidP="00665703">
      <w:pPr>
        <w:ind w:firstLineChars="200" w:firstLine="640"/>
        <w:rPr>
          <w:rFonts w:eastAsia="仿宋"/>
          <w:sz w:val="32"/>
          <w:szCs w:val="32"/>
        </w:rPr>
      </w:pPr>
      <w:r w:rsidRPr="00665703">
        <w:rPr>
          <w:rFonts w:eastAsia="仿宋"/>
          <w:sz w:val="32"/>
          <w:szCs w:val="32"/>
        </w:rPr>
        <w:t>（六）</w:t>
      </w:r>
      <w:proofErr w:type="gramStart"/>
      <w:r w:rsidRPr="00665703">
        <w:rPr>
          <w:rFonts w:eastAsia="仿宋"/>
          <w:sz w:val="32"/>
          <w:szCs w:val="32"/>
        </w:rPr>
        <w:t>作出</w:t>
      </w:r>
      <w:proofErr w:type="gramEnd"/>
      <w:r w:rsidRPr="00665703">
        <w:rPr>
          <w:rFonts w:eastAsia="仿宋"/>
          <w:sz w:val="32"/>
          <w:szCs w:val="32"/>
        </w:rPr>
        <w:t>申诉决定的机构名称、印章和</w:t>
      </w:r>
      <w:proofErr w:type="gramStart"/>
      <w:r w:rsidRPr="00665703">
        <w:rPr>
          <w:rFonts w:eastAsia="仿宋"/>
          <w:sz w:val="32"/>
          <w:szCs w:val="32"/>
        </w:rPr>
        <w:t>作出</w:t>
      </w:r>
      <w:proofErr w:type="gramEnd"/>
      <w:r w:rsidRPr="00665703">
        <w:rPr>
          <w:rFonts w:eastAsia="仿宋"/>
          <w:sz w:val="32"/>
          <w:szCs w:val="32"/>
        </w:rPr>
        <w:t>申诉决定的年、月、日。</w:t>
      </w:r>
    </w:p>
    <w:p w:rsidR="009F1695" w:rsidRPr="00665703" w:rsidRDefault="009F1695" w:rsidP="00665703">
      <w:pPr>
        <w:ind w:firstLineChars="200" w:firstLine="643"/>
        <w:rPr>
          <w:rFonts w:eastAsia="仿宋"/>
          <w:sz w:val="32"/>
          <w:szCs w:val="32"/>
        </w:rPr>
      </w:pPr>
      <w:r w:rsidRPr="00665703">
        <w:rPr>
          <w:rFonts w:eastAsia="仿宋"/>
          <w:b/>
          <w:bCs/>
          <w:sz w:val="32"/>
          <w:szCs w:val="32"/>
        </w:rPr>
        <w:t>第二十三条</w:t>
      </w:r>
      <w:r w:rsidRPr="00665703">
        <w:rPr>
          <w:rFonts w:eastAsia="仿宋"/>
          <w:b/>
          <w:bCs/>
          <w:sz w:val="32"/>
          <w:szCs w:val="32"/>
        </w:rPr>
        <w:t xml:space="preserve">  </w:t>
      </w:r>
      <w:r w:rsidRPr="00665703">
        <w:rPr>
          <w:rFonts w:eastAsia="仿宋"/>
          <w:sz w:val="32"/>
          <w:szCs w:val="32"/>
        </w:rPr>
        <w:t>申诉决定</w:t>
      </w:r>
      <w:proofErr w:type="gramStart"/>
      <w:r w:rsidRPr="00665703">
        <w:rPr>
          <w:rFonts w:eastAsia="仿宋"/>
          <w:sz w:val="32"/>
          <w:szCs w:val="32"/>
        </w:rPr>
        <w:t>作出</w:t>
      </w:r>
      <w:proofErr w:type="gramEnd"/>
      <w:r w:rsidRPr="00665703">
        <w:rPr>
          <w:rFonts w:eastAsia="仿宋"/>
          <w:sz w:val="32"/>
          <w:szCs w:val="32"/>
        </w:rPr>
        <w:t>之前，申诉人要求撤回申诉申请的，经书</w:t>
      </w:r>
      <w:proofErr w:type="gramStart"/>
      <w:r w:rsidRPr="00665703">
        <w:rPr>
          <w:rFonts w:eastAsia="仿宋"/>
          <w:sz w:val="32"/>
          <w:szCs w:val="32"/>
        </w:rPr>
        <w:t>面说明</w:t>
      </w:r>
      <w:proofErr w:type="gramEnd"/>
      <w:r w:rsidRPr="00665703">
        <w:rPr>
          <w:rFonts w:eastAsia="仿宋"/>
          <w:sz w:val="32"/>
          <w:szCs w:val="32"/>
        </w:rPr>
        <w:t>理由，可以撤回；撤回申诉申请的，申诉终止。</w:t>
      </w:r>
    </w:p>
    <w:p w:rsidR="009F1695" w:rsidRPr="003113D8" w:rsidRDefault="009F1695" w:rsidP="009F1695">
      <w:pPr>
        <w:jc w:val="center"/>
        <w:rPr>
          <w:rFonts w:ascii="黑体" w:eastAsia="黑体" w:hAnsi="黑体"/>
          <w:bCs/>
          <w:sz w:val="32"/>
          <w:szCs w:val="32"/>
        </w:rPr>
      </w:pPr>
      <w:r w:rsidRPr="003113D8">
        <w:rPr>
          <w:rFonts w:ascii="黑体" w:eastAsia="黑体" w:hAnsi="黑体"/>
          <w:bCs/>
          <w:sz w:val="32"/>
          <w:szCs w:val="32"/>
        </w:rPr>
        <w:t>第五章 申诉纪律</w:t>
      </w:r>
    </w:p>
    <w:p w:rsidR="009F1695" w:rsidRPr="00665703" w:rsidRDefault="005E68CD" w:rsidP="00665703">
      <w:pPr>
        <w:widowControl/>
        <w:shd w:val="clear" w:color="auto" w:fill="FFFFFF"/>
        <w:ind w:firstLineChars="200" w:firstLine="643"/>
        <w:rPr>
          <w:rFonts w:eastAsia="仿宋"/>
          <w:sz w:val="32"/>
          <w:szCs w:val="32"/>
        </w:rPr>
      </w:pPr>
      <w:r w:rsidRPr="00665703">
        <w:rPr>
          <w:rFonts w:eastAsia="仿宋"/>
          <w:b/>
          <w:bCs/>
          <w:sz w:val="32"/>
          <w:szCs w:val="32"/>
        </w:rPr>
        <w:t>第二十四</w:t>
      </w:r>
      <w:r w:rsidR="009F1695" w:rsidRPr="00665703">
        <w:rPr>
          <w:rFonts w:eastAsia="仿宋"/>
          <w:b/>
          <w:bCs/>
          <w:sz w:val="32"/>
          <w:szCs w:val="32"/>
        </w:rPr>
        <w:t>条</w:t>
      </w:r>
      <w:r w:rsidR="009F1695" w:rsidRPr="00665703">
        <w:rPr>
          <w:rFonts w:eastAsia="仿宋"/>
          <w:sz w:val="32"/>
          <w:szCs w:val="32"/>
        </w:rPr>
        <w:t xml:space="preserve">  </w:t>
      </w:r>
      <w:r w:rsidR="009F1695" w:rsidRPr="00665703">
        <w:rPr>
          <w:rFonts w:eastAsia="仿宋"/>
          <w:sz w:val="32"/>
          <w:szCs w:val="32"/>
        </w:rPr>
        <w:t>申诉委员会委员以及该委员会办公室工作人员与申诉案件有利害关系或其它关系可能影响公正听证的，应当回避。</w:t>
      </w:r>
    </w:p>
    <w:p w:rsidR="009F1695" w:rsidRPr="00665703" w:rsidRDefault="005E68CD" w:rsidP="00665703">
      <w:pPr>
        <w:ind w:firstLineChars="200" w:firstLine="643"/>
        <w:rPr>
          <w:rFonts w:eastAsia="仿宋"/>
          <w:sz w:val="32"/>
          <w:szCs w:val="32"/>
        </w:rPr>
      </w:pPr>
      <w:r w:rsidRPr="00665703">
        <w:rPr>
          <w:rFonts w:eastAsia="仿宋"/>
          <w:b/>
          <w:bCs/>
          <w:color w:val="000000"/>
          <w:kern w:val="0"/>
          <w:sz w:val="32"/>
          <w:szCs w:val="32"/>
        </w:rPr>
        <w:t>第二十五</w:t>
      </w:r>
      <w:r w:rsidR="009F1695" w:rsidRPr="00665703">
        <w:rPr>
          <w:rFonts w:eastAsia="仿宋"/>
          <w:b/>
          <w:bCs/>
          <w:color w:val="000000"/>
          <w:kern w:val="0"/>
          <w:sz w:val="32"/>
          <w:szCs w:val="32"/>
        </w:rPr>
        <w:t>条</w:t>
      </w:r>
      <w:r w:rsidR="009F1695" w:rsidRPr="00665703">
        <w:rPr>
          <w:rFonts w:eastAsia="仿宋"/>
          <w:b/>
          <w:bCs/>
          <w:color w:val="000000"/>
          <w:kern w:val="0"/>
          <w:sz w:val="32"/>
          <w:szCs w:val="32"/>
        </w:rPr>
        <w:t xml:space="preserve">  </w:t>
      </w:r>
      <w:r w:rsidR="009F1695" w:rsidRPr="00665703">
        <w:rPr>
          <w:rFonts w:eastAsia="仿宋"/>
          <w:sz w:val="32"/>
          <w:szCs w:val="32"/>
        </w:rPr>
        <w:t>申诉委员会委员申诉案件办理期间有下列情形</w:t>
      </w:r>
      <w:r w:rsidR="0075098E">
        <w:rPr>
          <w:rFonts w:eastAsia="仿宋" w:hint="eastAsia"/>
          <w:sz w:val="32"/>
          <w:szCs w:val="32"/>
        </w:rPr>
        <w:t>者</w:t>
      </w:r>
      <w:r w:rsidR="009F1695" w:rsidRPr="00665703">
        <w:rPr>
          <w:rFonts w:eastAsia="仿宋"/>
          <w:sz w:val="32"/>
          <w:szCs w:val="32"/>
        </w:rPr>
        <w:t>，视情节轻重给予批评教育、取消申诉委员资格、行业内通报批评处罚。</w:t>
      </w:r>
      <w:proofErr w:type="gramStart"/>
      <w:r w:rsidR="009F1695" w:rsidRPr="00665703">
        <w:rPr>
          <w:rFonts w:eastAsia="仿宋"/>
          <w:sz w:val="32"/>
          <w:szCs w:val="32"/>
        </w:rPr>
        <w:t>中评协</w:t>
      </w:r>
      <w:proofErr w:type="gramEnd"/>
      <w:r w:rsidR="0075098E">
        <w:rPr>
          <w:rFonts w:eastAsia="仿宋" w:hint="eastAsia"/>
          <w:sz w:val="32"/>
          <w:szCs w:val="32"/>
        </w:rPr>
        <w:t>有关</w:t>
      </w:r>
      <w:r w:rsidR="009F1695" w:rsidRPr="00665703">
        <w:rPr>
          <w:rFonts w:eastAsia="仿宋"/>
          <w:sz w:val="32"/>
          <w:szCs w:val="32"/>
        </w:rPr>
        <w:t>工作人员，</w:t>
      </w:r>
      <w:r w:rsidR="0075098E">
        <w:rPr>
          <w:rFonts w:eastAsia="仿宋" w:hint="eastAsia"/>
          <w:sz w:val="32"/>
          <w:szCs w:val="32"/>
        </w:rPr>
        <w:t>有下列情形者，</w:t>
      </w:r>
      <w:r w:rsidR="009F1695" w:rsidRPr="00665703">
        <w:rPr>
          <w:rFonts w:eastAsia="仿宋"/>
          <w:sz w:val="32"/>
          <w:szCs w:val="32"/>
        </w:rPr>
        <w:t>按</w:t>
      </w:r>
      <w:proofErr w:type="gramStart"/>
      <w:r w:rsidR="009F1695" w:rsidRPr="00665703">
        <w:rPr>
          <w:rFonts w:eastAsia="仿宋"/>
          <w:sz w:val="32"/>
          <w:szCs w:val="32"/>
        </w:rPr>
        <w:t>中评协</w:t>
      </w:r>
      <w:proofErr w:type="gramEnd"/>
      <w:r w:rsidR="009F1695" w:rsidRPr="00665703">
        <w:rPr>
          <w:rFonts w:eastAsia="仿宋"/>
          <w:sz w:val="32"/>
          <w:szCs w:val="32"/>
        </w:rPr>
        <w:t>纪律及相关规定做出处理。涉及违法的，移交司法机关处理。</w:t>
      </w:r>
    </w:p>
    <w:p w:rsidR="009F1695" w:rsidRPr="00665703" w:rsidRDefault="009F1695" w:rsidP="00665703">
      <w:pPr>
        <w:ind w:firstLineChars="200" w:firstLine="640"/>
        <w:rPr>
          <w:rFonts w:eastAsia="仿宋"/>
          <w:sz w:val="32"/>
          <w:szCs w:val="32"/>
        </w:rPr>
      </w:pPr>
      <w:r w:rsidRPr="00665703">
        <w:rPr>
          <w:rFonts w:eastAsia="仿宋"/>
          <w:sz w:val="32"/>
          <w:szCs w:val="32"/>
        </w:rPr>
        <w:t>（一）</w:t>
      </w:r>
      <w:proofErr w:type="gramStart"/>
      <w:r w:rsidRPr="00665703">
        <w:rPr>
          <w:rFonts w:eastAsia="仿宋"/>
          <w:sz w:val="32"/>
          <w:szCs w:val="32"/>
        </w:rPr>
        <w:t>私自就</w:t>
      </w:r>
      <w:proofErr w:type="gramEnd"/>
      <w:r w:rsidRPr="00665703">
        <w:rPr>
          <w:rFonts w:eastAsia="仿宋"/>
          <w:sz w:val="32"/>
          <w:szCs w:val="32"/>
        </w:rPr>
        <w:t>申诉问题与申诉双方进行接触的；</w:t>
      </w:r>
    </w:p>
    <w:p w:rsidR="009F1695" w:rsidRPr="00665703" w:rsidRDefault="009F1695" w:rsidP="009F1695">
      <w:pPr>
        <w:ind w:firstLine="600"/>
        <w:rPr>
          <w:rFonts w:eastAsia="仿宋"/>
          <w:sz w:val="32"/>
          <w:szCs w:val="32"/>
        </w:rPr>
      </w:pPr>
      <w:r w:rsidRPr="00665703">
        <w:rPr>
          <w:rFonts w:eastAsia="仿宋"/>
          <w:sz w:val="32"/>
          <w:szCs w:val="32"/>
        </w:rPr>
        <w:t>（二）在申诉决定正式公布以前，私自将申诉结果向外界泄露的；</w:t>
      </w:r>
    </w:p>
    <w:p w:rsidR="009F1695" w:rsidRPr="00665703" w:rsidRDefault="00750D31" w:rsidP="009F1695">
      <w:pPr>
        <w:tabs>
          <w:tab w:val="left" w:pos="7230"/>
        </w:tabs>
        <w:ind w:firstLine="600"/>
        <w:rPr>
          <w:rFonts w:eastAsia="仿宋"/>
          <w:sz w:val="32"/>
          <w:szCs w:val="32"/>
        </w:rPr>
      </w:pPr>
      <w:r w:rsidRPr="00665703">
        <w:rPr>
          <w:rFonts w:eastAsia="仿宋"/>
          <w:sz w:val="32"/>
          <w:szCs w:val="32"/>
        </w:rPr>
        <w:lastRenderedPageBreak/>
        <w:t>（</w:t>
      </w:r>
      <w:r w:rsidR="009F1695" w:rsidRPr="00665703">
        <w:rPr>
          <w:rFonts w:eastAsia="仿宋"/>
          <w:sz w:val="32"/>
          <w:szCs w:val="32"/>
        </w:rPr>
        <w:t>三</w:t>
      </w:r>
      <w:r w:rsidRPr="00665703">
        <w:rPr>
          <w:rFonts w:eastAsia="仿宋"/>
          <w:sz w:val="32"/>
          <w:szCs w:val="32"/>
        </w:rPr>
        <w:t>）</w:t>
      </w:r>
      <w:r w:rsidR="009F1695" w:rsidRPr="00665703">
        <w:rPr>
          <w:rFonts w:eastAsia="仿宋"/>
          <w:sz w:val="32"/>
          <w:szCs w:val="32"/>
        </w:rPr>
        <w:t>串联拉票的；</w:t>
      </w:r>
    </w:p>
    <w:p w:rsidR="009F1695" w:rsidRPr="00665703" w:rsidRDefault="009F1695" w:rsidP="00665703">
      <w:pPr>
        <w:tabs>
          <w:tab w:val="left" w:pos="7230"/>
        </w:tabs>
        <w:ind w:firstLineChars="200" w:firstLine="640"/>
        <w:rPr>
          <w:rFonts w:eastAsia="仿宋"/>
          <w:sz w:val="32"/>
          <w:szCs w:val="32"/>
        </w:rPr>
      </w:pPr>
      <w:r w:rsidRPr="00665703">
        <w:rPr>
          <w:rFonts w:eastAsia="仿宋"/>
          <w:sz w:val="32"/>
          <w:szCs w:val="32"/>
        </w:rPr>
        <w:t>（四）收受贿赂的。</w:t>
      </w:r>
    </w:p>
    <w:p w:rsidR="009F1695" w:rsidRPr="00665703" w:rsidRDefault="005E68CD" w:rsidP="00665703">
      <w:pPr>
        <w:ind w:firstLineChars="200" w:firstLine="643"/>
        <w:rPr>
          <w:rFonts w:eastAsia="仿宋"/>
          <w:sz w:val="32"/>
          <w:szCs w:val="32"/>
        </w:rPr>
      </w:pPr>
      <w:r w:rsidRPr="00665703">
        <w:rPr>
          <w:rFonts w:eastAsia="仿宋"/>
          <w:b/>
          <w:bCs/>
          <w:color w:val="000000"/>
          <w:kern w:val="0"/>
          <w:sz w:val="32"/>
          <w:szCs w:val="32"/>
        </w:rPr>
        <w:t>第二十六</w:t>
      </w:r>
      <w:r w:rsidR="009F1695" w:rsidRPr="00665703">
        <w:rPr>
          <w:rFonts w:eastAsia="仿宋"/>
          <w:b/>
          <w:bCs/>
          <w:color w:val="000000"/>
          <w:kern w:val="0"/>
          <w:sz w:val="32"/>
          <w:szCs w:val="32"/>
        </w:rPr>
        <w:t>条</w:t>
      </w:r>
      <w:r w:rsidR="009F1695" w:rsidRPr="00665703">
        <w:rPr>
          <w:rFonts w:eastAsia="仿宋"/>
          <w:b/>
          <w:bCs/>
          <w:color w:val="000000"/>
          <w:kern w:val="0"/>
          <w:sz w:val="32"/>
          <w:szCs w:val="32"/>
        </w:rPr>
        <w:t xml:space="preserve">  </w:t>
      </w:r>
      <w:r w:rsidR="009F1695" w:rsidRPr="00665703">
        <w:rPr>
          <w:rFonts w:eastAsia="仿宋"/>
          <w:sz w:val="32"/>
          <w:szCs w:val="32"/>
        </w:rPr>
        <w:t>申诉人故意提供虚假证据进行不实申诉的，视情节轻重</w:t>
      </w:r>
      <w:r w:rsidR="00E96B02" w:rsidRPr="00665703">
        <w:rPr>
          <w:rFonts w:eastAsia="仿宋"/>
          <w:sz w:val="32"/>
          <w:szCs w:val="32"/>
        </w:rPr>
        <w:t>，根据有关制度</w:t>
      </w:r>
      <w:r w:rsidR="000C125B">
        <w:rPr>
          <w:rFonts w:eastAsia="仿宋"/>
          <w:sz w:val="32"/>
          <w:szCs w:val="32"/>
        </w:rPr>
        <w:t>给予批评教育</w:t>
      </w:r>
      <w:r w:rsidR="000C125B">
        <w:rPr>
          <w:rFonts w:eastAsia="仿宋" w:hint="eastAsia"/>
          <w:sz w:val="32"/>
          <w:szCs w:val="32"/>
        </w:rPr>
        <w:t>及相应的自律惩戒</w:t>
      </w:r>
      <w:r w:rsidR="009F1695" w:rsidRPr="00665703">
        <w:rPr>
          <w:rFonts w:eastAsia="仿宋"/>
          <w:sz w:val="32"/>
          <w:szCs w:val="32"/>
        </w:rPr>
        <w:t>。</w:t>
      </w:r>
    </w:p>
    <w:p w:rsidR="009F1695" w:rsidRPr="003113D8" w:rsidRDefault="009F1695" w:rsidP="003113D8">
      <w:pPr>
        <w:jc w:val="center"/>
        <w:rPr>
          <w:rFonts w:ascii="黑体" w:eastAsia="黑体" w:hAnsi="黑体"/>
          <w:bCs/>
          <w:sz w:val="32"/>
          <w:szCs w:val="32"/>
        </w:rPr>
      </w:pPr>
      <w:r w:rsidRPr="003113D8">
        <w:rPr>
          <w:rFonts w:ascii="黑体" w:eastAsia="黑体" w:hAnsi="黑体"/>
          <w:bCs/>
          <w:sz w:val="32"/>
          <w:szCs w:val="32"/>
        </w:rPr>
        <w:t xml:space="preserve">第六章  附 </w:t>
      </w:r>
      <w:r w:rsidR="002269F6" w:rsidRPr="003113D8">
        <w:rPr>
          <w:rFonts w:ascii="黑体" w:eastAsia="黑体" w:hAnsi="黑体" w:hint="eastAsia"/>
          <w:bCs/>
          <w:sz w:val="32"/>
          <w:szCs w:val="32"/>
        </w:rPr>
        <w:t xml:space="preserve"> </w:t>
      </w:r>
      <w:r w:rsidRPr="003113D8">
        <w:rPr>
          <w:rFonts w:ascii="黑体" w:eastAsia="黑体" w:hAnsi="黑体"/>
          <w:bCs/>
          <w:sz w:val="32"/>
          <w:szCs w:val="32"/>
        </w:rPr>
        <w:t>则</w:t>
      </w:r>
    </w:p>
    <w:p w:rsidR="009F1695" w:rsidRPr="00665703" w:rsidRDefault="005E68CD" w:rsidP="00665703">
      <w:pPr>
        <w:widowControl/>
        <w:shd w:val="clear" w:color="auto" w:fill="FFFFFF"/>
        <w:spacing w:line="580" w:lineRule="exact"/>
        <w:ind w:firstLineChars="200" w:firstLine="643"/>
        <w:rPr>
          <w:rFonts w:eastAsia="仿宋"/>
          <w:sz w:val="32"/>
          <w:szCs w:val="32"/>
        </w:rPr>
      </w:pPr>
      <w:r w:rsidRPr="00665703">
        <w:rPr>
          <w:rFonts w:eastAsia="仿宋"/>
          <w:b/>
          <w:bCs/>
          <w:sz w:val="32"/>
          <w:szCs w:val="32"/>
        </w:rPr>
        <w:t>第二十七</w:t>
      </w:r>
      <w:r w:rsidR="009F1695" w:rsidRPr="00665703">
        <w:rPr>
          <w:rFonts w:eastAsia="仿宋"/>
          <w:b/>
          <w:bCs/>
          <w:sz w:val="32"/>
          <w:szCs w:val="32"/>
        </w:rPr>
        <w:t>条</w:t>
      </w:r>
      <w:r w:rsidR="009F1695" w:rsidRPr="00665703">
        <w:rPr>
          <w:rFonts w:eastAsia="仿宋"/>
          <w:b/>
          <w:bCs/>
          <w:sz w:val="32"/>
          <w:szCs w:val="32"/>
        </w:rPr>
        <w:t xml:space="preserve">  </w:t>
      </w:r>
      <w:r w:rsidR="009F1695" w:rsidRPr="00665703">
        <w:rPr>
          <w:rFonts w:eastAsia="仿宋"/>
          <w:sz w:val="32"/>
          <w:szCs w:val="32"/>
        </w:rPr>
        <w:t>本办法由中评协负责解释。</w:t>
      </w:r>
    </w:p>
    <w:p w:rsidR="009F1695" w:rsidRPr="00665703" w:rsidRDefault="009F1695" w:rsidP="00665703">
      <w:pPr>
        <w:widowControl/>
        <w:shd w:val="clear" w:color="auto" w:fill="FFFFFF"/>
        <w:adjustRightInd w:val="0"/>
        <w:snapToGrid w:val="0"/>
        <w:spacing w:line="580" w:lineRule="exact"/>
        <w:ind w:firstLineChars="200" w:firstLine="643"/>
        <w:jc w:val="left"/>
        <w:rPr>
          <w:rFonts w:eastAsia="仿宋"/>
          <w:sz w:val="32"/>
          <w:szCs w:val="32"/>
        </w:rPr>
      </w:pPr>
      <w:r w:rsidRPr="00665703">
        <w:rPr>
          <w:rFonts w:eastAsia="仿宋"/>
          <w:b/>
          <w:bCs/>
          <w:sz w:val="32"/>
          <w:szCs w:val="32"/>
        </w:rPr>
        <w:t>第二十</w:t>
      </w:r>
      <w:r w:rsidR="005E68CD" w:rsidRPr="00665703">
        <w:rPr>
          <w:rFonts w:eastAsia="仿宋"/>
          <w:b/>
          <w:bCs/>
          <w:sz w:val="32"/>
          <w:szCs w:val="32"/>
        </w:rPr>
        <w:t>八</w:t>
      </w:r>
      <w:r w:rsidRPr="00665703">
        <w:rPr>
          <w:rFonts w:eastAsia="仿宋"/>
          <w:b/>
          <w:bCs/>
          <w:sz w:val="32"/>
          <w:szCs w:val="32"/>
        </w:rPr>
        <w:t>条</w:t>
      </w:r>
      <w:r w:rsidRPr="00665703">
        <w:rPr>
          <w:rFonts w:eastAsia="仿宋"/>
          <w:b/>
          <w:bCs/>
          <w:sz w:val="32"/>
          <w:szCs w:val="32"/>
        </w:rPr>
        <w:t xml:space="preserve"> </w:t>
      </w:r>
      <w:r w:rsidRPr="00665703">
        <w:rPr>
          <w:rFonts w:eastAsia="仿宋"/>
          <w:sz w:val="32"/>
          <w:szCs w:val="32"/>
        </w:rPr>
        <w:t xml:space="preserve"> </w:t>
      </w:r>
      <w:r w:rsidRPr="00665703">
        <w:rPr>
          <w:rFonts w:eastAsia="仿宋"/>
          <w:sz w:val="32"/>
          <w:szCs w:val="32"/>
        </w:rPr>
        <w:t>本办法自</w:t>
      </w:r>
      <w:r w:rsidR="00C4789F">
        <w:rPr>
          <w:rFonts w:eastAsia="仿宋" w:hint="eastAsia"/>
          <w:sz w:val="32"/>
          <w:szCs w:val="32"/>
        </w:rPr>
        <w:t>印发</w:t>
      </w:r>
      <w:bookmarkStart w:id="0" w:name="_GoBack"/>
      <w:bookmarkEnd w:id="0"/>
      <w:r w:rsidRPr="00665703">
        <w:rPr>
          <w:rFonts w:eastAsia="仿宋"/>
          <w:sz w:val="32"/>
          <w:szCs w:val="32"/>
        </w:rPr>
        <w:t>之日施行。中国资产评估协会</w:t>
      </w:r>
      <w:r w:rsidRPr="00665703">
        <w:rPr>
          <w:rFonts w:eastAsia="仿宋"/>
          <w:sz w:val="32"/>
          <w:szCs w:val="32"/>
        </w:rPr>
        <w:t>2008</w:t>
      </w:r>
      <w:r w:rsidRPr="00665703">
        <w:rPr>
          <w:rFonts w:eastAsia="仿宋"/>
          <w:sz w:val="32"/>
          <w:szCs w:val="32"/>
        </w:rPr>
        <w:t>年</w:t>
      </w:r>
      <w:r w:rsidRPr="00665703">
        <w:rPr>
          <w:rFonts w:eastAsia="仿宋"/>
          <w:sz w:val="32"/>
          <w:szCs w:val="32"/>
        </w:rPr>
        <w:t>6</w:t>
      </w:r>
      <w:r w:rsidRPr="00665703">
        <w:rPr>
          <w:rFonts w:eastAsia="仿宋"/>
          <w:sz w:val="32"/>
          <w:szCs w:val="32"/>
        </w:rPr>
        <w:t>月</w:t>
      </w:r>
      <w:r w:rsidRPr="00665703">
        <w:rPr>
          <w:rFonts w:eastAsia="仿宋"/>
          <w:sz w:val="32"/>
          <w:szCs w:val="32"/>
        </w:rPr>
        <w:t>25</w:t>
      </w:r>
      <w:r w:rsidRPr="00665703">
        <w:rPr>
          <w:rFonts w:eastAsia="仿宋"/>
          <w:sz w:val="32"/>
          <w:szCs w:val="32"/>
        </w:rPr>
        <w:t>日发布的《注册资产评估师和资产评估机构申诉管理办法》（</w:t>
      </w:r>
      <w:proofErr w:type="gramStart"/>
      <w:r w:rsidRPr="00665703">
        <w:rPr>
          <w:rFonts w:eastAsia="仿宋"/>
          <w:sz w:val="32"/>
          <w:szCs w:val="32"/>
        </w:rPr>
        <w:t>中评协</w:t>
      </w:r>
      <w:proofErr w:type="gramEnd"/>
      <w:r w:rsidRPr="00665703">
        <w:rPr>
          <w:rFonts w:eastAsia="仿宋"/>
          <w:sz w:val="32"/>
          <w:szCs w:val="32"/>
        </w:rPr>
        <w:t>〔</w:t>
      </w:r>
      <w:r w:rsidRPr="00665703">
        <w:rPr>
          <w:rFonts w:eastAsia="仿宋"/>
          <w:sz w:val="32"/>
          <w:szCs w:val="32"/>
        </w:rPr>
        <w:t>2008</w:t>
      </w:r>
      <w:r w:rsidRPr="00665703">
        <w:rPr>
          <w:rFonts w:eastAsia="仿宋"/>
          <w:sz w:val="32"/>
          <w:szCs w:val="32"/>
        </w:rPr>
        <w:t>〕</w:t>
      </w:r>
      <w:r w:rsidRPr="00665703">
        <w:rPr>
          <w:rFonts w:eastAsia="仿宋"/>
          <w:sz w:val="32"/>
          <w:szCs w:val="32"/>
        </w:rPr>
        <w:t xml:space="preserve">133 </w:t>
      </w:r>
      <w:r w:rsidRPr="00665703">
        <w:rPr>
          <w:rFonts w:eastAsia="仿宋"/>
          <w:sz w:val="32"/>
          <w:szCs w:val="32"/>
        </w:rPr>
        <w:t>号）同时废止。</w:t>
      </w:r>
    </w:p>
    <w:p w:rsidR="009F1695" w:rsidRPr="00F736D0" w:rsidRDefault="009F1695" w:rsidP="009F1695"/>
    <w:p w:rsidR="00665703" w:rsidRDefault="00665703" w:rsidP="00F736D0">
      <w:pPr>
        <w:widowControl/>
        <w:jc w:val="left"/>
        <w:rPr>
          <w:rFonts w:eastAsia="仿宋_GB2312"/>
          <w:sz w:val="32"/>
          <w:szCs w:val="32"/>
        </w:rPr>
      </w:pPr>
    </w:p>
    <w:p w:rsidR="009F1695" w:rsidRPr="00F736D0" w:rsidRDefault="009F1695" w:rsidP="003B458E">
      <w:pPr>
        <w:widowControl/>
        <w:jc w:val="left"/>
        <w:rPr>
          <w:rFonts w:eastAsia="仿宋_GB2312"/>
          <w:sz w:val="32"/>
          <w:szCs w:val="32"/>
        </w:rPr>
      </w:pPr>
    </w:p>
    <w:sectPr w:rsidR="009F1695" w:rsidRPr="00F736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E4" w:rsidRDefault="00C936E4" w:rsidP="00B72ED1">
      <w:r>
        <w:separator/>
      </w:r>
    </w:p>
  </w:endnote>
  <w:endnote w:type="continuationSeparator" w:id="0">
    <w:p w:rsidR="00C936E4" w:rsidRDefault="00C936E4" w:rsidP="00B7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D1" w:rsidRPr="00B72ED1" w:rsidRDefault="00B72ED1">
    <w:pPr>
      <w:pStyle w:val="a5"/>
      <w:jc w:val="center"/>
      <w:rPr>
        <w:sz w:val="28"/>
        <w:szCs w:val="28"/>
      </w:rPr>
    </w:pPr>
  </w:p>
  <w:p w:rsidR="00B72ED1" w:rsidRDefault="00B72E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E4" w:rsidRDefault="00C936E4" w:rsidP="00B72ED1">
      <w:r>
        <w:separator/>
      </w:r>
    </w:p>
  </w:footnote>
  <w:footnote w:type="continuationSeparator" w:id="0">
    <w:p w:rsidR="00C936E4" w:rsidRDefault="00C936E4" w:rsidP="00B72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A6E"/>
    <w:multiLevelType w:val="multilevel"/>
    <w:tmpl w:val="11D70A6E"/>
    <w:lvl w:ilvl="0">
      <w:start w:val="1"/>
      <w:numFmt w:val="japaneseCounting"/>
      <w:lvlText w:val="（%1）"/>
      <w:lvlJc w:val="left"/>
      <w:pPr>
        <w:ind w:left="1695" w:hanging="1080"/>
      </w:pPr>
      <w:rPr>
        <w:rFonts w:ascii="华文仿宋" w:eastAsia="华文仿宋" w:hAnsi="华文仿宋" w:cstheme="minorBidi"/>
      </w:rPr>
    </w:lvl>
    <w:lvl w:ilvl="1">
      <w:start w:val="1"/>
      <w:numFmt w:val="lowerLetter"/>
      <w:lvlText w:val="%2)"/>
      <w:lvlJc w:val="left"/>
      <w:pPr>
        <w:ind w:left="1455" w:hanging="420"/>
      </w:pPr>
    </w:lvl>
    <w:lvl w:ilvl="2">
      <w:start w:val="1"/>
      <w:numFmt w:val="lowerRoman"/>
      <w:lvlText w:val="%3."/>
      <w:lvlJc w:val="right"/>
      <w:pPr>
        <w:ind w:left="1875" w:hanging="420"/>
      </w:pPr>
    </w:lvl>
    <w:lvl w:ilvl="3">
      <w:start w:val="1"/>
      <w:numFmt w:val="decimal"/>
      <w:lvlText w:val="%4."/>
      <w:lvlJc w:val="left"/>
      <w:pPr>
        <w:ind w:left="2295" w:hanging="420"/>
      </w:pPr>
    </w:lvl>
    <w:lvl w:ilvl="4">
      <w:start w:val="1"/>
      <w:numFmt w:val="lowerLetter"/>
      <w:lvlText w:val="%5)"/>
      <w:lvlJc w:val="left"/>
      <w:pPr>
        <w:ind w:left="2715" w:hanging="420"/>
      </w:pPr>
    </w:lvl>
    <w:lvl w:ilvl="5">
      <w:start w:val="1"/>
      <w:numFmt w:val="lowerRoman"/>
      <w:lvlText w:val="%6."/>
      <w:lvlJc w:val="right"/>
      <w:pPr>
        <w:ind w:left="3135" w:hanging="420"/>
      </w:pPr>
    </w:lvl>
    <w:lvl w:ilvl="6">
      <w:start w:val="1"/>
      <w:numFmt w:val="decimal"/>
      <w:lvlText w:val="%7."/>
      <w:lvlJc w:val="left"/>
      <w:pPr>
        <w:ind w:left="3555" w:hanging="420"/>
      </w:pPr>
    </w:lvl>
    <w:lvl w:ilvl="7">
      <w:start w:val="1"/>
      <w:numFmt w:val="lowerLetter"/>
      <w:lvlText w:val="%8)"/>
      <w:lvlJc w:val="left"/>
      <w:pPr>
        <w:ind w:left="3975" w:hanging="420"/>
      </w:pPr>
    </w:lvl>
    <w:lvl w:ilvl="8">
      <w:start w:val="1"/>
      <w:numFmt w:val="lowerRoman"/>
      <w:lvlText w:val="%9."/>
      <w:lvlJc w:val="right"/>
      <w:pPr>
        <w:ind w:left="4395" w:hanging="420"/>
      </w:pPr>
    </w:lvl>
  </w:abstractNum>
  <w:abstractNum w:abstractNumId="1">
    <w:nsid w:val="26624541"/>
    <w:multiLevelType w:val="hybridMultilevel"/>
    <w:tmpl w:val="C6043198"/>
    <w:lvl w:ilvl="0" w:tplc="E4820DC6">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72803E6"/>
    <w:multiLevelType w:val="multilevel"/>
    <w:tmpl w:val="472803E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FF11045"/>
    <w:multiLevelType w:val="multilevel"/>
    <w:tmpl w:val="4FF1104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67F15531"/>
    <w:multiLevelType w:val="hybridMultilevel"/>
    <w:tmpl w:val="A7AC066A"/>
    <w:lvl w:ilvl="0" w:tplc="2B34BE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3B"/>
    <w:rsid w:val="000026E9"/>
    <w:rsid w:val="00027B7A"/>
    <w:rsid w:val="000304B1"/>
    <w:rsid w:val="00061624"/>
    <w:rsid w:val="000950B9"/>
    <w:rsid w:val="00097CD8"/>
    <w:rsid w:val="000C125B"/>
    <w:rsid w:val="000E07DD"/>
    <w:rsid w:val="000E6776"/>
    <w:rsid w:val="001360F5"/>
    <w:rsid w:val="00150C3F"/>
    <w:rsid w:val="001D6D66"/>
    <w:rsid w:val="001F4FAC"/>
    <w:rsid w:val="00205D63"/>
    <w:rsid w:val="002269F6"/>
    <w:rsid w:val="002927AB"/>
    <w:rsid w:val="002C594F"/>
    <w:rsid w:val="003113D8"/>
    <w:rsid w:val="00342F62"/>
    <w:rsid w:val="00355028"/>
    <w:rsid w:val="0037371E"/>
    <w:rsid w:val="003B458E"/>
    <w:rsid w:val="003B69EA"/>
    <w:rsid w:val="003C2E68"/>
    <w:rsid w:val="003E21C2"/>
    <w:rsid w:val="00475413"/>
    <w:rsid w:val="00480DEC"/>
    <w:rsid w:val="004A7975"/>
    <w:rsid w:val="004C26F2"/>
    <w:rsid w:val="004E1365"/>
    <w:rsid w:val="00565D1D"/>
    <w:rsid w:val="00596F90"/>
    <w:rsid w:val="005B7414"/>
    <w:rsid w:val="005D7308"/>
    <w:rsid w:val="005E68CD"/>
    <w:rsid w:val="005F4E39"/>
    <w:rsid w:val="00604BD4"/>
    <w:rsid w:val="00665703"/>
    <w:rsid w:val="00680940"/>
    <w:rsid w:val="006D0A03"/>
    <w:rsid w:val="006D775A"/>
    <w:rsid w:val="00702927"/>
    <w:rsid w:val="00723184"/>
    <w:rsid w:val="0075098E"/>
    <w:rsid w:val="00750D31"/>
    <w:rsid w:val="00766AB9"/>
    <w:rsid w:val="00774684"/>
    <w:rsid w:val="0078528F"/>
    <w:rsid w:val="007961C5"/>
    <w:rsid w:val="007C3315"/>
    <w:rsid w:val="007E6F1B"/>
    <w:rsid w:val="00822EA5"/>
    <w:rsid w:val="00853A45"/>
    <w:rsid w:val="00857307"/>
    <w:rsid w:val="0086408E"/>
    <w:rsid w:val="00870407"/>
    <w:rsid w:val="00891784"/>
    <w:rsid w:val="009346F0"/>
    <w:rsid w:val="009565B7"/>
    <w:rsid w:val="009A0765"/>
    <w:rsid w:val="009B69D6"/>
    <w:rsid w:val="009F1695"/>
    <w:rsid w:val="00A02B93"/>
    <w:rsid w:val="00A060DE"/>
    <w:rsid w:val="00A67734"/>
    <w:rsid w:val="00A74D06"/>
    <w:rsid w:val="00AF2E25"/>
    <w:rsid w:val="00B21C4B"/>
    <w:rsid w:val="00B42DA2"/>
    <w:rsid w:val="00B66CA0"/>
    <w:rsid w:val="00B72ED1"/>
    <w:rsid w:val="00B82526"/>
    <w:rsid w:val="00B84112"/>
    <w:rsid w:val="00BD6CBC"/>
    <w:rsid w:val="00BE7F3B"/>
    <w:rsid w:val="00C33008"/>
    <w:rsid w:val="00C477F0"/>
    <w:rsid w:val="00C4789F"/>
    <w:rsid w:val="00C61927"/>
    <w:rsid w:val="00C936E4"/>
    <w:rsid w:val="00CA0221"/>
    <w:rsid w:val="00CF1E8B"/>
    <w:rsid w:val="00D20641"/>
    <w:rsid w:val="00D322E3"/>
    <w:rsid w:val="00D80012"/>
    <w:rsid w:val="00D96C8F"/>
    <w:rsid w:val="00DF32DB"/>
    <w:rsid w:val="00E145E0"/>
    <w:rsid w:val="00E96B02"/>
    <w:rsid w:val="00EC4036"/>
    <w:rsid w:val="00ED03EB"/>
    <w:rsid w:val="00F016CE"/>
    <w:rsid w:val="00F267EB"/>
    <w:rsid w:val="00F65C03"/>
    <w:rsid w:val="00F6629E"/>
    <w:rsid w:val="00F736D0"/>
    <w:rsid w:val="00F912FF"/>
    <w:rsid w:val="00F95228"/>
    <w:rsid w:val="00FE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4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695"/>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B72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2ED1"/>
    <w:rPr>
      <w:rFonts w:ascii="Times New Roman" w:eastAsia="宋体" w:hAnsi="Times New Roman" w:cs="Times New Roman"/>
      <w:sz w:val="18"/>
      <w:szCs w:val="18"/>
    </w:rPr>
  </w:style>
  <w:style w:type="paragraph" w:styleId="a5">
    <w:name w:val="footer"/>
    <w:basedOn w:val="a"/>
    <w:link w:val="Char0"/>
    <w:uiPriority w:val="99"/>
    <w:unhideWhenUsed/>
    <w:rsid w:val="00B72ED1"/>
    <w:pPr>
      <w:tabs>
        <w:tab w:val="center" w:pos="4153"/>
        <w:tab w:val="right" w:pos="8306"/>
      </w:tabs>
      <w:snapToGrid w:val="0"/>
      <w:jc w:val="left"/>
    </w:pPr>
    <w:rPr>
      <w:sz w:val="18"/>
      <w:szCs w:val="18"/>
    </w:rPr>
  </w:style>
  <w:style w:type="character" w:customStyle="1" w:styleId="Char0">
    <w:name w:val="页脚 Char"/>
    <w:basedOn w:val="a0"/>
    <w:link w:val="a5"/>
    <w:uiPriority w:val="99"/>
    <w:rsid w:val="00B72ED1"/>
    <w:rPr>
      <w:rFonts w:ascii="Times New Roman" w:eastAsia="宋体" w:hAnsi="Times New Roman" w:cs="Times New Roman"/>
      <w:sz w:val="18"/>
      <w:szCs w:val="18"/>
    </w:rPr>
  </w:style>
  <w:style w:type="paragraph" w:styleId="a6">
    <w:name w:val="Balloon Text"/>
    <w:basedOn w:val="a"/>
    <w:link w:val="Char1"/>
    <w:uiPriority w:val="99"/>
    <w:semiHidden/>
    <w:unhideWhenUsed/>
    <w:rsid w:val="004A7975"/>
    <w:rPr>
      <w:sz w:val="18"/>
      <w:szCs w:val="18"/>
    </w:rPr>
  </w:style>
  <w:style w:type="character" w:customStyle="1" w:styleId="Char1">
    <w:name w:val="批注框文本 Char"/>
    <w:basedOn w:val="a0"/>
    <w:link w:val="a6"/>
    <w:uiPriority w:val="99"/>
    <w:semiHidden/>
    <w:rsid w:val="004A797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4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695"/>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B72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2ED1"/>
    <w:rPr>
      <w:rFonts w:ascii="Times New Roman" w:eastAsia="宋体" w:hAnsi="Times New Roman" w:cs="Times New Roman"/>
      <w:sz w:val="18"/>
      <w:szCs w:val="18"/>
    </w:rPr>
  </w:style>
  <w:style w:type="paragraph" w:styleId="a5">
    <w:name w:val="footer"/>
    <w:basedOn w:val="a"/>
    <w:link w:val="Char0"/>
    <w:uiPriority w:val="99"/>
    <w:unhideWhenUsed/>
    <w:rsid w:val="00B72ED1"/>
    <w:pPr>
      <w:tabs>
        <w:tab w:val="center" w:pos="4153"/>
        <w:tab w:val="right" w:pos="8306"/>
      </w:tabs>
      <w:snapToGrid w:val="0"/>
      <w:jc w:val="left"/>
    </w:pPr>
    <w:rPr>
      <w:sz w:val="18"/>
      <w:szCs w:val="18"/>
    </w:rPr>
  </w:style>
  <w:style w:type="character" w:customStyle="1" w:styleId="Char0">
    <w:name w:val="页脚 Char"/>
    <w:basedOn w:val="a0"/>
    <w:link w:val="a5"/>
    <w:uiPriority w:val="99"/>
    <w:rsid w:val="00B72ED1"/>
    <w:rPr>
      <w:rFonts w:ascii="Times New Roman" w:eastAsia="宋体" w:hAnsi="Times New Roman" w:cs="Times New Roman"/>
      <w:sz w:val="18"/>
      <w:szCs w:val="18"/>
    </w:rPr>
  </w:style>
  <w:style w:type="paragraph" w:styleId="a6">
    <w:name w:val="Balloon Text"/>
    <w:basedOn w:val="a"/>
    <w:link w:val="Char1"/>
    <w:uiPriority w:val="99"/>
    <w:semiHidden/>
    <w:unhideWhenUsed/>
    <w:rsid w:val="004A7975"/>
    <w:rPr>
      <w:sz w:val="18"/>
      <w:szCs w:val="18"/>
    </w:rPr>
  </w:style>
  <w:style w:type="character" w:customStyle="1" w:styleId="Char1">
    <w:name w:val="批注框文本 Char"/>
    <w:basedOn w:val="a0"/>
    <w:link w:val="a6"/>
    <w:uiPriority w:val="99"/>
    <w:semiHidden/>
    <w:rsid w:val="004A79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2849-FDB4-4232-91D9-C2887B50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宋琼</dc:creator>
  <cp:lastModifiedBy>王诗天</cp:lastModifiedBy>
  <cp:revision>10</cp:revision>
  <cp:lastPrinted>2018-11-19T07:25:00Z</cp:lastPrinted>
  <dcterms:created xsi:type="dcterms:W3CDTF">2018-11-12T08:39:00Z</dcterms:created>
  <dcterms:modified xsi:type="dcterms:W3CDTF">2018-11-20T02:00:00Z</dcterms:modified>
</cp:coreProperties>
</file>