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38" w:rsidRDefault="002827CC">
      <w:pPr>
        <w:spacing w:line="560" w:lineRule="exact"/>
        <w:ind w:rightChars="95" w:right="199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注册会计师注册人员名单</w:t>
      </w:r>
    </w:p>
    <w:p w:rsidR="008A1638" w:rsidRDefault="008A1638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8A1638" w:rsidRDefault="002827CC" w:rsidP="002D0892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会计师事务所名称注师</w:t>
      </w:r>
      <w:r w:rsidR="002D0892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姓名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呼伦贝尔市求实会计师事务所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欢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内蒙古慧通会计师事务所（普通合伙）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王勇飞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赤峰诚誉联合会计师事务所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杨士伟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内蒙古易德会计师事务所（普通合伙）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林鹏飞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bookmarkStart w:id="0" w:name="OLE_LINK1"/>
      <w:r>
        <w:rPr>
          <w:rFonts w:ascii="仿宋_GB2312" w:eastAsia="仿宋_GB2312" w:hAnsi="仿宋_GB2312" w:cs="仿宋_GB2312" w:hint="eastAsia"/>
          <w:sz w:val="30"/>
          <w:szCs w:val="30"/>
        </w:rPr>
        <w:t>通辽万诚会计师事务所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王雪杉</w:t>
      </w:r>
      <w:bookmarkEnd w:id="0"/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内蒙古易德会计师事务所（普通合伙）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王媛媛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内蒙古得源联合会计师事务所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唐云莲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内蒙古松正会计师事务所有限公司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张春涛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北京中路华会计师事务所有限责任公司内蒙古会计师事务所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孙全勇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bookmarkStart w:id="1" w:name="OLE_LINK2"/>
      <w:r>
        <w:rPr>
          <w:rFonts w:ascii="仿宋_GB2312" w:eastAsia="仿宋_GB2312" w:hAnsi="仿宋_GB2312" w:cs="仿宋_GB2312" w:hint="eastAsia"/>
          <w:sz w:val="30"/>
          <w:szCs w:val="30"/>
        </w:rPr>
        <w:t>内蒙古旭天会计师事务所有限公司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李洪艳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内蒙古中嘉信会计师事务所（普通合伙）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姜秀岚</w:t>
      </w:r>
    </w:p>
    <w:bookmarkEnd w:id="1"/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乌兰浩特</w:t>
      </w:r>
      <w:r>
        <w:rPr>
          <w:rFonts w:ascii="仿宋_GB2312" w:eastAsia="仿宋_GB2312" w:hAnsi="仿宋_GB2312" w:cs="仿宋_GB2312" w:hint="eastAsia"/>
          <w:sz w:val="30"/>
          <w:szCs w:val="30"/>
        </w:rPr>
        <w:t>市盛名联合会计师事务所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淼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内蒙古昕业会计师事务所（普通合伙）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王俊川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内蒙古信荣会计师事务所（普通合伙）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许智慧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内蒙古精成会计师事务所（普通合伙）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敏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赤峰市企信会计师事务所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bookmarkStart w:id="2" w:name="_GoBack"/>
      <w:bookmarkEnd w:id="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刘素敏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赤峰盈成联合会计师事务所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刘洪强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通辽金诺会计师事务所（普通合伙）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万英余</w:t>
      </w:r>
    </w:p>
    <w:p w:rsidR="008A1638" w:rsidRDefault="002827CC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内蒙古永信联合会计师事务所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谢有彬</w:t>
      </w:r>
    </w:p>
    <w:p w:rsidR="008A1638" w:rsidRDefault="008A1638">
      <w:pPr>
        <w:spacing w:line="560" w:lineRule="exact"/>
        <w:jc w:val="distribute"/>
        <w:rPr>
          <w:rFonts w:ascii="仿宋_GB2312" w:eastAsia="仿宋_GB2312" w:hAnsi="仿宋_GB2312" w:cs="仿宋_GB2312"/>
          <w:sz w:val="30"/>
          <w:szCs w:val="30"/>
        </w:rPr>
      </w:pPr>
    </w:p>
    <w:sectPr w:rsidR="008A1638" w:rsidSect="008A1638">
      <w:pgSz w:w="11906" w:h="16838"/>
      <w:pgMar w:top="1440" w:right="1266" w:bottom="69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CC" w:rsidRDefault="002827CC" w:rsidP="002D0892">
      <w:r>
        <w:separator/>
      </w:r>
    </w:p>
  </w:endnote>
  <w:endnote w:type="continuationSeparator" w:id="1">
    <w:p w:rsidR="002827CC" w:rsidRDefault="002827CC" w:rsidP="002D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CC" w:rsidRDefault="002827CC" w:rsidP="002D0892">
      <w:r>
        <w:separator/>
      </w:r>
    </w:p>
  </w:footnote>
  <w:footnote w:type="continuationSeparator" w:id="1">
    <w:p w:rsidR="002827CC" w:rsidRDefault="002827CC" w:rsidP="002D0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1638"/>
    <w:rsid w:val="002827CC"/>
    <w:rsid w:val="002D0892"/>
    <w:rsid w:val="008A1638"/>
    <w:rsid w:val="00FF7EC3"/>
    <w:rsid w:val="02BA1F07"/>
    <w:rsid w:val="03F84C65"/>
    <w:rsid w:val="056466C9"/>
    <w:rsid w:val="057E0507"/>
    <w:rsid w:val="0B9D3A02"/>
    <w:rsid w:val="0C087102"/>
    <w:rsid w:val="0D331326"/>
    <w:rsid w:val="0F4768D6"/>
    <w:rsid w:val="12FB7DF8"/>
    <w:rsid w:val="14951CB9"/>
    <w:rsid w:val="161E3548"/>
    <w:rsid w:val="174D40D3"/>
    <w:rsid w:val="18904F2A"/>
    <w:rsid w:val="18E20700"/>
    <w:rsid w:val="1997521C"/>
    <w:rsid w:val="1A0C7DE4"/>
    <w:rsid w:val="1C0D59A5"/>
    <w:rsid w:val="1EEE7275"/>
    <w:rsid w:val="1EF27B33"/>
    <w:rsid w:val="1FFC12C5"/>
    <w:rsid w:val="20663322"/>
    <w:rsid w:val="254F6ABF"/>
    <w:rsid w:val="25D852F4"/>
    <w:rsid w:val="268142C2"/>
    <w:rsid w:val="2CA950CD"/>
    <w:rsid w:val="306F34DD"/>
    <w:rsid w:val="3083591D"/>
    <w:rsid w:val="34644382"/>
    <w:rsid w:val="346E3F33"/>
    <w:rsid w:val="371F633F"/>
    <w:rsid w:val="39343361"/>
    <w:rsid w:val="39927430"/>
    <w:rsid w:val="3D54562E"/>
    <w:rsid w:val="3D7A377C"/>
    <w:rsid w:val="3DA92615"/>
    <w:rsid w:val="3ED26CB3"/>
    <w:rsid w:val="429030F0"/>
    <w:rsid w:val="46CE5D06"/>
    <w:rsid w:val="48C73E83"/>
    <w:rsid w:val="4A1C66D0"/>
    <w:rsid w:val="505D586A"/>
    <w:rsid w:val="532A3558"/>
    <w:rsid w:val="54D5545D"/>
    <w:rsid w:val="57F53E8F"/>
    <w:rsid w:val="59284A50"/>
    <w:rsid w:val="598C7720"/>
    <w:rsid w:val="5ABD36ED"/>
    <w:rsid w:val="5AC769B4"/>
    <w:rsid w:val="5B0211C9"/>
    <w:rsid w:val="5C0F1077"/>
    <w:rsid w:val="61C4554C"/>
    <w:rsid w:val="6577580B"/>
    <w:rsid w:val="66402583"/>
    <w:rsid w:val="67F1725C"/>
    <w:rsid w:val="68BD26D5"/>
    <w:rsid w:val="69D15498"/>
    <w:rsid w:val="6B0A3F8F"/>
    <w:rsid w:val="6C267119"/>
    <w:rsid w:val="6DB94F60"/>
    <w:rsid w:val="6E024A29"/>
    <w:rsid w:val="6E3E542A"/>
    <w:rsid w:val="71C14E44"/>
    <w:rsid w:val="73965E15"/>
    <w:rsid w:val="74123F44"/>
    <w:rsid w:val="7B913E57"/>
    <w:rsid w:val="7C0E6040"/>
    <w:rsid w:val="7C3A3BB9"/>
    <w:rsid w:val="7CAC636E"/>
    <w:rsid w:val="7F397426"/>
    <w:rsid w:val="7FC7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D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8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fOx</cp:lastModifiedBy>
  <cp:revision>3</cp:revision>
  <cp:lastPrinted>2017-11-14T02:34:00Z</cp:lastPrinted>
  <dcterms:created xsi:type="dcterms:W3CDTF">2014-10-29T12:08:00Z</dcterms:created>
  <dcterms:modified xsi:type="dcterms:W3CDTF">2017-11-16T09:14:00Z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